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E" w:rsidRPr="002D7F2D" w:rsidRDefault="00A3064D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4089" w:rsidRPr="002D7F2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73B01" w:rsidRPr="002D7F2D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F73B01" w:rsidRPr="002D7F2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A78CE" w:rsidRPr="002D7F2D" w:rsidRDefault="00B84089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 </w:t>
      </w:r>
    </w:p>
    <w:p w:rsidR="00BA78CE" w:rsidRPr="002D7F2D" w:rsidRDefault="00BA78CE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2D7F2D" w:rsidRDefault="00476012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>Дата проведения: 03.11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>.2020 года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2D7F2D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476012" w:rsidRPr="002D7F2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 xml:space="preserve"> час. 00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BA78CE" w:rsidRPr="002D7F2D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556"/>
      </w:tblGrid>
      <w:tr w:rsidR="00BA78CE" w:rsidRPr="002D7F2D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A78CE" w:rsidP="00DF0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A78CE" w:rsidP="00DF0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8CE" w:rsidRPr="002D7F2D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84089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BA78CE" w:rsidRPr="002D7F2D" w:rsidRDefault="00B84089" w:rsidP="00DF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84089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района, директор департамента имущественных и земельных отношений администрации района, председатель комиссии председатель комиссии</w:t>
            </w:r>
          </w:p>
          <w:p w:rsidR="00BA78CE" w:rsidRPr="002D7F2D" w:rsidRDefault="00BA78CE" w:rsidP="00DF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2D7F2D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84089" w:rsidP="00DF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Фролова 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Надежда Васильевна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84089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консультант отдела кадровой работы </w:t>
            </w:r>
            <w:r w:rsidR="003F4720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 администрации района, секретарь комиссии</w:t>
            </w:r>
          </w:p>
          <w:p w:rsidR="00BA78CE" w:rsidRPr="002D7F2D" w:rsidRDefault="00BA78CE" w:rsidP="00DF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2D7F2D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84089" w:rsidP="00DF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Минич 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6A325A" w:rsidRPr="002D7F2D" w:rsidRDefault="00681839" w:rsidP="006A325A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84089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юридическо-правового управления администрации района, член комиссии</w:t>
            </w:r>
          </w:p>
          <w:p w:rsidR="006A325A" w:rsidRPr="002D7F2D" w:rsidRDefault="006A325A" w:rsidP="00DF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2D7F2D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84089" w:rsidP="00DF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Лукиных 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Любовь Геннадьевна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2D7F2D" w:rsidRDefault="00B84089" w:rsidP="00476012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кадровой работы </w:t>
            </w:r>
            <w:r w:rsidR="003F4720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 администрации района, член комиссии</w:t>
            </w:r>
          </w:p>
          <w:p w:rsidR="00476012" w:rsidRPr="002D7F2D" w:rsidRDefault="00476012" w:rsidP="00476012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12" w:rsidRPr="002D7F2D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2D7F2D" w:rsidRDefault="00476012" w:rsidP="0047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Калинина 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Алена Юрьевна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2D7F2D" w:rsidRDefault="00476012" w:rsidP="00476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эксперт отдела дополнительного профессионального образования, автономного учреждения Ханты-Мансийского автономного округа – Югры «Региональный институт у</w:t>
            </w:r>
            <w:r w:rsidR="009407BE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правления», независимый эксперт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0E20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76012" w:rsidRPr="002D7F2D" w:rsidRDefault="00476012" w:rsidP="00476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E76" w:rsidRPr="002D7F2D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2D7F2D" w:rsidRDefault="00C50E20" w:rsidP="00DF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Геккель </w:t>
            </w:r>
            <w:r w:rsidR="00356F50" w:rsidRPr="002D7F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D7F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Валентина Георгиевна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6012" w:rsidRPr="002D7F2D" w:rsidRDefault="00476012" w:rsidP="00DF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E76" w:rsidRPr="002D7F2D" w:rsidRDefault="005B4E76" w:rsidP="00DF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2D7F2D" w:rsidRDefault="00476012" w:rsidP="00476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50E20" w:rsidRPr="002D7F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учреждения «Сельский дом культуры и досуга» д. Шапша, председатель Общественного совета в сфере культуры и спорта Ханты-Мансийского района, </w:t>
            </w:r>
            <w:r w:rsidR="00C50E20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эксперт</w:t>
            </w:r>
          </w:p>
          <w:p w:rsidR="005B4E76" w:rsidRPr="002D7F2D" w:rsidRDefault="005B4E76" w:rsidP="0040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E20" w:rsidRPr="002D7F2D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C50E20" w:rsidRPr="002D7F2D" w:rsidRDefault="00C50E20" w:rsidP="00C50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Отсутствуют:</w:t>
            </w:r>
          </w:p>
          <w:p w:rsidR="00C50E20" w:rsidRPr="002D7F2D" w:rsidRDefault="00C50E20" w:rsidP="00C5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Белкова 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Елена Леонидовна</w:t>
            </w:r>
          </w:p>
          <w:p w:rsidR="00C50E20" w:rsidRPr="002D7F2D" w:rsidRDefault="00C50E20" w:rsidP="00C5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2D7F2D" w:rsidRDefault="00C50E20" w:rsidP="00C5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2D7F2D" w:rsidRDefault="00C50E20" w:rsidP="00C5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Стадлер</w:t>
            </w:r>
            <w:proofErr w:type="spellEnd"/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Родика</w:t>
            </w:r>
            <w:proofErr w:type="spellEnd"/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C50E20" w:rsidRPr="002D7F2D" w:rsidRDefault="00C50E20" w:rsidP="00C5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2D7F2D" w:rsidRDefault="00C50E20" w:rsidP="00C5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управляющий делами администрации района, заместитель председателя комиссии 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620672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по причине ежегодного оплачиваемого отпуска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B3682" w:rsidRPr="002D7F2D" w:rsidRDefault="001B3682" w:rsidP="00C5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2D7F2D" w:rsidRDefault="00C50E20" w:rsidP="00C5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района по финансам, председатель комитета по финансам, член комиссии, отсутствует по причине 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ежегодн</w:t>
            </w:r>
            <w:r w:rsidR="00620672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оплачиваем</w:t>
            </w:r>
            <w:r w:rsidR="00620672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отпуск</w:t>
            </w:r>
            <w:r w:rsidR="00620672"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7F2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50E20" w:rsidRPr="002D7F2D" w:rsidRDefault="00C50E20" w:rsidP="00C5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572A" w:rsidRPr="002D7F2D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lastRenderedPageBreak/>
        <w:t>Число членов комиссии, принимающих участие в за</w:t>
      </w:r>
      <w:r w:rsidR="005B4E76" w:rsidRPr="002D7F2D">
        <w:rPr>
          <w:rFonts w:ascii="Times New Roman" w:hAnsi="Times New Roman" w:cs="Times New Roman"/>
          <w:sz w:val="28"/>
          <w:szCs w:val="28"/>
        </w:rPr>
        <w:t>седании комиссии, составляет 6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 из них число членов комиссии, не замещающих должности муни</w:t>
      </w:r>
      <w:r w:rsidR="00476012" w:rsidRPr="002D7F2D">
        <w:rPr>
          <w:rFonts w:ascii="Times New Roman" w:hAnsi="Times New Roman" w:cs="Times New Roman"/>
          <w:sz w:val="28"/>
          <w:szCs w:val="28"/>
        </w:rPr>
        <w:t>ципальной службы, составляет 2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6012" w:rsidRPr="002D7F2D">
        <w:rPr>
          <w:rFonts w:ascii="Times New Roman" w:hAnsi="Times New Roman" w:cs="Times New Roman"/>
          <w:sz w:val="28"/>
          <w:szCs w:val="28"/>
        </w:rPr>
        <w:t>а</w:t>
      </w:r>
      <w:r w:rsidRPr="002D7F2D">
        <w:rPr>
          <w:rFonts w:ascii="Times New Roman" w:hAnsi="Times New Roman" w:cs="Times New Roman"/>
          <w:sz w:val="28"/>
          <w:szCs w:val="28"/>
        </w:rPr>
        <w:t>.</w:t>
      </w:r>
    </w:p>
    <w:p w:rsidR="0074192C" w:rsidRPr="002D7F2D" w:rsidRDefault="0074192C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Pr="002D7F2D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74192C" w:rsidRPr="002D7F2D" w:rsidRDefault="003B572A" w:rsidP="00007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ab/>
      </w:r>
    </w:p>
    <w:p w:rsidR="003B572A" w:rsidRPr="002D7F2D" w:rsidRDefault="003B572A" w:rsidP="00741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DF0B02" w:rsidRPr="002D7F2D" w:rsidRDefault="00B236D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F2D">
        <w:rPr>
          <w:rFonts w:ascii="Times New Roman" w:hAnsi="Times New Roman" w:cs="Times New Roman"/>
          <w:b/>
          <w:i/>
          <w:sz w:val="28"/>
          <w:szCs w:val="28"/>
        </w:rPr>
        <w:t>Секретаря комиссии.</w:t>
      </w:r>
    </w:p>
    <w:p w:rsidR="00465014" w:rsidRPr="002D7F2D" w:rsidRDefault="00465014" w:rsidP="00731A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31A57" w:rsidRPr="002D7F2D" w:rsidRDefault="00476012" w:rsidP="00731A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F2D">
        <w:rPr>
          <w:rFonts w:ascii="Times New Roman" w:hAnsi="Times New Roman" w:cs="Times New Roman"/>
          <w:sz w:val="28"/>
          <w:szCs w:val="28"/>
        </w:rPr>
        <w:t>Рассмотрение результатов проверки по факту представления недостоверных сведений о доходах, об имуществе и обязательствах имущественного характера за 2019 год муниципальным служащим</w:t>
      </w:r>
      <w:r w:rsidR="006B4B0A">
        <w:rPr>
          <w:rFonts w:ascii="Times New Roman" w:hAnsi="Times New Roman" w:cs="Times New Roman"/>
          <w:sz w:val="28"/>
          <w:szCs w:val="28"/>
        </w:rPr>
        <w:t>__________________________</w:t>
      </w:r>
      <w:r w:rsidRPr="002D7F2D">
        <w:rPr>
          <w:rFonts w:ascii="Times New Roman" w:hAnsi="Times New Roman" w:cs="Times New Roman"/>
          <w:sz w:val="28"/>
          <w:szCs w:val="28"/>
        </w:rPr>
        <w:t xml:space="preserve"> (информация Межрайонной ИФНС</w:t>
      </w:r>
      <w:r w:rsidR="0074192C" w:rsidRPr="002D7F2D">
        <w:rPr>
          <w:rFonts w:ascii="Times New Roman" w:hAnsi="Times New Roman" w:cs="Times New Roman"/>
          <w:sz w:val="28"/>
          <w:szCs w:val="28"/>
        </w:rPr>
        <w:t xml:space="preserve"> России № 1 по </w:t>
      </w:r>
      <w:r w:rsidRPr="002D7F2D">
        <w:rPr>
          <w:rFonts w:ascii="Times New Roman" w:hAnsi="Times New Roman" w:cs="Times New Roman"/>
          <w:sz w:val="28"/>
          <w:szCs w:val="28"/>
        </w:rPr>
        <w:t xml:space="preserve">ХМАО – Югре </w:t>
      </w:r>
      <w:r w:rsidR="006B4B0A">
        <w:rPr>
          <w:rFonts w:ascii="Times New Roman" w:hAnsi="Times New Roman" w:cs="Times New Roman"/>
          <w:sz w:val="28"/>
          <w:szCs w:val="28"/>
        </w:rPr>
        <w:br/>
      </w:r>
      <w:r w:rsidRPr="002D7F2D">
        <w:rPr>
          <w:rFonts w:ascii="Times New Roman" w:hAnsi="Times New Roman" w:cs="Times New Roman"/>
          <w:sz w:val="28"/>
          <w:szCs w:val="28"/>
        </w:rPr>
        <w:t xml:space="preserve">от </w:t>
      </w:r>
      <w:r w:rsidR="006B4B0A">
        <w:rPr>
          <w:rFonts w:ascii="Times New Roman" w:hAnsi="Times New Roman" w:cs="Times New Roman"/>
          <w:sz w:val="28"/>
          <w:szCs w:val="28"/>
        </w:rPr>
        <w:t>____________________</w:t>
      </w:r>
      <w:r w:rsidRPr="002D7F2D">
        <w:rPr>
          <w:rFonts w:ascii="Times New Roman" w:hAnsi="Times New Roman" w:cs="Times New Roman"/>
          <w:sz w:val="28"/>
          <w:szCs w:val="28"/>
        </w:rPr>
        <w:t xml:space="preserve">), </w:t>
      </w:r>
      <w:r w:rsidR="003D17A0" w:rsidRPr="002D7F2D">
        <w:rPr>
          <w:rFonts w:ascii="Times New Roman" w:hAnsi="Times New Roman" w:cs="Times New Roman"/>
          <w:sz w:val="28"/>
          <w:szCs w:val="28"/>
        </w:rPr>
        <w:t>а также решения вопроса о привлечении</w:t>
      </w:r>
      <w:r w:rsidR="001F7379" w:rsidRPr="002D7F2D">
        <w:rPr>
          <w:rFonts w:ascii="Times New Roman" w:hAnsi="Times New Roman" w:cs="Times New Roman"/>
          <w:sz w:val="28"/>
          <w:szCs w:val="28"/>
        </w:rPr>
        <w:t xml:space="preserve"> (не привлечении) муниципального служащего</w:t>
      </w:r>
      <w:r w:rsidR="00731A57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3D17A0" w:rsidRPr="002D7F2D">
        <w:rPr>
          <w:rFonts w:ascii="Times New Roman" w:hAnsi="Times New Roman" w:cs="Times New Roman"/>
          <w:sz w:val="28"/>
          <w:szCs w:val="28"/>
        </w:rPr>
        <w:t>к дисциплинарной ответственности (при наличии оснований).</w:t>
      </w:r>
    </w:p>
    <w:p w:rsidR="003D17A0" w:rsidRPr="002D7F2D" w:rsidRDefault="003D17A0" w:rsidP="00731A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</w:t>
      </w:r>
      <w:r w:rsidR="00020AA8" w:rsidRPr="002D7F2D">
        <w:rPr>
          <w:rFonts w:ascii="Times New Roman" w:hAnsi="Times New Roman" w:cs="Times New Roman"/>
          <w:sz w:val="28"/>
          <w:szCs w:val="28"/>
        </w:rPr>
        <w:br/>
      </w:r>
      <w:r w:rsidRPr="002D7F2D">
        <w:rPr>
          <w:rFonts w:ascii="Times New Roman" w:hAnsi="Times New Roman" w:cs="Times New Roman"/>
          <w:sz w:val="28"/>
          <w:szCs w:val="28"/>
        </w:rPr>
        <w:t>в ко</w:t>
      </w:r>
      <w:r w:rsidR="00476012" w:rsidRPr="002D7F2D">
        <w:rPr>
          <w:rFonts w:ascii="Times New Roman" w:hAnsi="Times New Roman" w:cs="Times New Roman"/>
          <w:sz w:val="28"/>
          <w:szCs w:val="28"/>
        </w:rPr>
        <w:t>миссию, в том числе с письменным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476012" w:rsidRPr="002D7F2D">
        <w:rPr>
          <w:rFonts w:ascii="Times New Roman" w:hAnsi="Times New Roman" w:cs="Times New Roman"/>
          <w:sz w:val="28"/>
          <w:szCs w:val="28"/>
        </w:rPr>
        <w:t>ем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муниципального служащего и </w:t>
      </w:r>
      <w:r w:rsidR="00476012" w:rsidRPr="002D7F2D">
        <w:rPr>
          <w:rFonts w:ascii="Times New Roman" w:hAnsi="Times New Roman" w:cs="Times New Roman"/>
          <w:sz w:val="28"/>
          <w:szCs w:val="28"/>
        </w:rPr>
        <w:t>справками</w:t>
      </w:r>
      <w:r w:rsidR="00356F50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465014" w:rsidRPr="002D7F2D">
        <w:rPr>
          <w:rFonts w:ascii="Times New Roman" w:hAnsi="Times New Roman" w:cs="Times New Roman"/>
          <w:sz w:val="28"/>
          <w:szCs w:val="28"/>
        </w:rPr>
        <w:t xml:space="preserve">о получении процентов по счетам </w:t>
      </w:r>
      <w:r w:rsidR="00685DF9" w:rsidRPr="002D7F2D">
        <w:rPr>
          <w:rFonts w:ascii="Times New Roman" w:hAnsi="Times New Roman" w:cs="Times New Roman"/>
          <w:sz w:val="28"/>
          <w:szCs w:val="28"/>
        </w:rPr>
        <w:t xml:space="preserve">в </w:t>
      </w:r>
      <w:r w:rsidR="00465014" w:rsidRPr="002D7F2D">
        <w:rPr>
          <w:rFonts w:ascii="Times New Roman" w:hAnsi="Times New Roman" w:cs="Times New Roman"/>
          <w:sz w:val="28"/>
          <w:szCs w:val="28"/>
        </w:rPr>
        <w:t>банк</w:t>
      </w:r>
      <w:r w:rsidR="00685DF9" w:rsidRPr="002D7F2D">
        <w:rPr>
          <w:rFonts w:ascii="Times New Roman" w:hAnsi="Times New Roman" w:cs="Times New Roman"/>
          <w:sz w:val="28"/>
          <w:szCs w:val="28"/>
        </w:rPr>
        <w:t>ах</w:t>
      </w:r>
      <w:r w:rsidR="00465014" w:rsidRPr="002D7F2D">
        <w:rPr>
          <w:rFonts w:ascii="Times New Roman" w:hAnsi="Times New Roman" w:cs="Times New Roman"/>
          <w:sz w:val="28"/>
          <w:szCs w:val="28"/>
        </w:rPr>
        <w:t>.</w:t>
      </w:r>
    </w:p>
    <w:p w:rsidR="00CC0778" w:rsidRPr="00CC0778" w:rsidRDefault="003B572A" w:rsidP="00DF0B02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2D7F2D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комиссии. </w:t>
      </w:r>
      <w:r w:rsidRPr="002D7F2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D7F2D">
        <w:rPr>
          <w:rFonts w:ascii="Times New Roman" w:hAnsi="Times New Roman" w:cs="Times New Roman"/>
          <w:b/>
          <w:sz w:val="28"/>
          <w:szCs w:val="28"/>
        </w:rPr>
        <w:tab/>
      </w:r>
    </w:p>
    <w:p w:rsidR="003B572A" w:rsidRPr="002D7F2D" w:rsidRDefault="003B572A" w:rsidP="00DF0B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CC0778" w:rsidRPr="00CC0778" w:rsidRDefault="00CC0778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572A" w:rsidRPr="002D7F2D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B572A" w:rsidRPr="002D7F2D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За – </w:t>
      </w:r>
      <w:r w:rsidR="005B4E76" w:rsidRPr="002D7F2D">
        <w:rPr>
          <w:rFonts w:ascii="Times New Roman" w:hAnsi="Times New Roman" w:cs="Times New Roman"/>
          <w:sz w:val="28"/>
          <w:szCs w:val="28"/>
        </w:rPr>
        <w:t>6</w:t>
      </w:r>
    </w:p>
    <w:p w:rsidR="003B572A" w:rsidRPr="002D7F2D" w:rsidRDefault="005B4E7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Против – 0</w:t>
      </w:r>
    </w:p>
    <w:p w:rsidR="003B572A" w:rsidRPr="002D7F2D" w:rsidRDefault="005B4E7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ED4D8D" w:rsidRPr="002D7F2D" w:rsidRDefault="00ED4D8D" w:rsidP="00356F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автономного округа </w:t>
      </w:r>
      <w:r w:rsidRPr="002D7F2D">
        <w:rPr>
          <w:rFonts w:ascii="Times New Roman" w:hAnsi="Times New Roman" w:cs="Times New Roman"/>
          <w:sz w:val="28"/>
          <w:szCs w:val="28"/>
        </w:rPr>
        <w:br/>
        <w:t xml:space="preserve">от 28.05.2012 №82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</w:t>
      </w:r>
      <w:r w:rsidRPr="002D7F2D">
        <w:rPr>
          <w:rFonts w:ascii="Times New Roman" w:hAnsi="Times New Roman" w:cs="Times New Roman"/>
          <w:sz w:val="28"/>
          <w:szCs w:val="28"/>
        </w:rPr>
        <w:br/>
        <w:t xml:space="preserve">округа – Югры, замещающими должности, включенные в соответствующий перечень, и соблюдения муниципальными служащими Ханты-Мансийского </w:t>
      </w:r>
      <w:r w:rsidRPr="002D7F2D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– Югры требований к служебному поведению» </w:t>
      </w:r>
      <w:r w:rsidR="00465014" w:rsidRPr="002D7F2D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Pr="002D7F2D">
        <w:rPr>
          <w:rFonts w:ascii="Times New Roman" w:hAnsi="Times New Roman" w:cs="Times New Roman"/>
          <w:sz w:val="28"/>
          <w:szCs w:val="28"/>
        </w:rPr>
        <w:t>департамент</w:t>
      </w:r>
      <w:r w:rsidR="00465014" w:rsidRPr="002D7F2D">
        <w:rPr>
          <w:rFonts w:ascii="Times New Roman" w:hAnsi="Times New Roman" w:cs="Times New Roman"/>
          <w:sz w:val="28"/>
          <w:szCs w:val="28"/>
        </w:rPr>
        <w:t>а</w:t>
      </w:r>
      <w:r w:rsidRPr="002D7F2D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ЖКХ администрации района (далее – департамент), был проведен предварительный анализ за 2019 год сведений о доходах, расходах, об имуществе и обязательствах имущественного характера (далее – сведения о доходах) в отношении </w:t>
      </w:r>
      <w:r w:rsidR="006B4B0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D7F2D">
        <w:rPr>
          <w:rFonts w:ascii="Times New Roman" w:hAnsi="Times New Roman" w:cs="Times New Roman"/>
          <w:sz w:val="28"/>
          <w:szCs w:val="28"/>
        </w:rPr>
        <w:t xml:space="preserve"> путем направления запросов в соответствующие государственные органы.</w:t>
      </w:r>
    </w:p>
    <w:p w:rsidR="003D17A0" w:rsidRPr="002D7F2D" w:rsidRDefault="00356F50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По полученным сведениям, </w:t>
      </w:r>
      <w:r w:rsidR="00ED4D8D" w:rsidRPr="002D7F2D">
        <w:rPr>
          <w:rFonts w:ascii="Times New Roman" w:hAnsi="Times New Roman" w:cs="Times New Roman"/>
          <w:sz w:val="28"/>
          <w:szCs w:val="28"/>
        </w:rPr>
        <w:t xml:space="preserve">от Межрайонной ИФНС России № 1 </w:t>
      </w:r>
      <w:r w:rsidRPr="002D7F2D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ED4D8D" w:rsidRPr="002D7F2D">
        <w:rPr>
          <w:rFonts w:ascii="Times New Roman" w:hAnsi="Times New Roman" w:cs="Times New Roman"/>
          <w:sz w:val="28"/>
          <w:szCs w:val="28"/>
        </w:rPr>
        <w:t xml:space="preserve">ХМАО – Югре </w:t>
      </w:r>
      <w:r w:rsidR="006B4B0A">
        <w:rPr>
          <w:rFonts w:ascii="Times New Roman" w:hAnsi="Times New Roman" w:cs="Times New Roman"/>
          <w:sz w:val="28"/>
          <w:szCs w:val="28"/>
        </w:rPr>
        <w:t>__________________</w:t>
      </w:r>
      <w:r w:rsidR="00ED4D8D" w:rsidRPr="002D7F2D">
        <w:rPr>
          <w:rFonts w:ascii="Times New Roman" w:hAnsi="Times New Roman" w:cs="Times New Roman"/>
          <w:sz w:val="28"/>
          <w:szCs w:val="28"/>
        </w:rPr>
        <w:t>, следует</w:t>
      </w:r>
      <w:r w:rsidR="00465014" w:rsidRPr="002D7F2D">
        <w:rPr>
          <w:rFonts w:ascii="Times New Roman" w:hAnsi="Times New Roman" w:cs="Times New Roman"/>
          <w:sz w:val="28"/>
          <w:szCs w:val="28"/>
        </w:rPr>
        <w:t>,</w:t>
      </w:r>
      <w:r w:rsidR="00ED4D8D" w:rsidRPr="002D7F2D">
        <w:rPr>
          <w:rFonts w:ascii="Times New Roman" w:hAnsi="Times New Roman" w:cs="Times New Roman"/>
          <w:sz w:val="28"/>
          <w:szCs w:val="28"/>
        </w:rPr>
        <w:t xml:space="preserve"> что </w:t>
      </w:r>
      <w:r w:rsidR="006B4B0A">
        <w:rPr>
          <w:rFonts w:ascii="Times New Roman" w:hAnsi="Times New Roman" w:cs="Times New Roman"/>
          <w:sz w:val="28"/>
          <w:szCs w:val="28"/>
        </w:rPr>
        <w:t>______________________________</w:t>
      </w:r>
      <w:r w:rsidR="00ED4D8D" w:rsidRPr="002D7F2D">
        <w:rPr>
          <w:rFonts w:ascii="Times New Roman" w:hAnsi="Times New Roman" w:cs="Times New Roman"/>
          <w:sz w:val="28"/>
          <w:szCs w:val="28"/>
        </w:rPr>
        <w:t>представлены недостоверные</w:t>
      </w:r>
      <w:r w:rsidR="00465014" w:rsidRPr="002D7F2D">
        <w:rPr>
          <w:rFonts w:ascii="Times New Roman" w:hAnsi="Times New Roman" w:cs="Times New Roman"/>
          <w:sz w:val="28"/>
          <w:szCs w:val="28"/>
        </w:rPr>
        <w:t>,</w:t>
      </w:r>
      <w:r w:rsidR="00ED4D8D" w:rsidRPr="002D7F2D">
        <w:rPr>
          <w:rFonts w:ascii="Times New Roman" w:hAnsi="Times New Roman" w:cs="Times New Roman"/>
          <w:sz w:val="28"/>
          <w:szCs w:val="28"/>
        </w:rPr>
        <w:t xml:space="preserve"> либо неполные сведения о доходах за 2019 год, что послужило основание</w:t>
      </w:r>
      <w:r w:rsidR="00465014" w:rsidRPr="002D7F2D">
        <w:rPr>
          <w:rFonts w:ascii="Times New Roman" w:hAnsi="Times New Roman" w:cs="Times New Roman"/>
          <w:sz w:val="28"/>
          <w:szCs w:val="28"/>
        </w:rPr>
        <w:t>м</w:t>
      </w:r>
      <w:r w:rsidR="00ED4D8D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3D17A0" w:rsidRPr="002D7F2D">
        <w:rPr>
          <w:rFonts w:ascii="Times New Roman" w:hAnsi="Times New Roman" w:cs="Times New Roman"/>
          <w:sz w:val="28"/>
          <w:szCs w:val="28"/>
        </w:rPr>
        <w:t>для проведени</w:t>
      </w:r>
      <w:r w:rsidR="00ED4D8D" w:rsidRPr="002D7F2D">
        <w:rPr>
          <w:rFonts w:ascii="Times New Roman" w:hAnsi="Times New Roman" w:cs="Times New Roman"/>
          <w:sz w:val="28"/>
          <w:szCs w:val="28"/>
        </w:rPr>
        <w:t>я настоящего заседания комиссии.</w:t>
      </w:r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Согласно справки о доходах за 2019 год в </w:t>
      </w:r>
      <w:r w:rsidR="006B4B0A">
        <w:rPr>
          <w:rFonts w:ascii="Times New Roman" w:hAnsi="Times New Roman" w:cs="Times New Roman"/>
          <w:sz w:val="28"/>
          <w:szCs w:val="28"/>
        </w:rPr>
        <w:t>_______________________</w:t>
      </w:r>
      <w:r w:rsidRPr="002D7F2D">
        <w:rPr>
          <w:rFonts w:ascii="Times New Roman" w:hAnsi="Times New Roman" w:cs="Times New Roman"/>
          <w:sz w:val="28"/>
          <w:szCs w:val="28"/>
        </w:rPr>
        <w:t xml:space="preserve"> указаны следующие сведения:</w:t>
      </w:r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В разделе 1 «Сведения о доходах»:</w:t>
      </w:r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по пункту 1 «Доход по основному месту работы» – </w:t>
      </w:r>
      <w:r w:rsidR="006B4B0A">
        <w:rPr>
          <w:rFonts w:ascii="Times New Roman" w:hAnsi="Times New Roman" w:cs="Times New Roman"/>
          <w:sz w:val="28"/>
          <w:szCs w:val="28"/>
        </w:rPr>
        <w:t>________________</w:t>
      </w:r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по пункту 2 «Доход от педагогической и научной деятельности» – </w:t>
      </w:r>
      <w:r w:rsidR="006B4B0A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6B4B0A">
        <w:rPr>
          <w:rFonts w:ascii="Times New Roman" w:hAnsi="Times New Roman" w:cs="Times New Roman"/>
          <w:sz w:val="28"/>
          <w:szCs w:val="28"/>
        </w:rPr>
        <w:t xml:space="preserve">_ </w:t>
      </w:r>
      <w:r w:rsidRPr="002D7F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по пункту 3 «Доход от иной творческой деятельности» – </w:t>
      </w:r>
      <w:r w:rsidR="006B4B0A">
        <w:rPr>
          <w:rFonts w:ascii="Times New Roman" w:hAnsi="Times New Roman" w:cs="Times New Roman"/>
          <w:sz w:val="28"/>
          <w:szCs w:val="28"/>
        </w:rPr>
        <w:t>__________</w:t>
      </w:r>
      <w:r w:rsidRPr="002D7F2D">
        <w:rPr>
          <w:rFonts w:ascii="Times New Roman" w:hAnsi="Times New Roman" w:cs="Times New Roman"/>
          <w:sz w:val="28"/>
          <w:szCs w:val="28"/>
        </w:rPr>
        <w:t>;</w:t>
      </w:r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по пункту 4 «Доход от вкладов в банках и иных кредитных организациях» –</w:t>
      </w:r>
      <w:r w:rsidR="006B4B0A">
        <w:rPr>
          <w:rFonts w:ascii="Times New Roman" w:hAnsi="Times New Roman" w:cs="Times New Roman"/>
          <w:sz w:val="28"/>
          <w:szCs w:val="28"/>
        </w:rPr>
        <w:t>________________</w:t>
      </w:r>
      <w:r w:rsidRPr="002D7F2D">
        <w:rPr>
          <w:rFonts w:ascii="Times New Roman" w:hAnsi="Times New Roman" w:cs="Times New Roman"/>
          <w:sz w:val="28"/>
          <w:szCs w:val="28"/>
        </w:rPr>
        <w:t>;</w:t>
      </w:r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по пункту 5 «Доход от ценных бумаг и долей участия в коммерческих организациях» – </w:t>
      </w:r>
      <w:r w:rsidR="006B4B0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6B4B0A">
        <w:rPr>
          <w:rFonts w:ascii="Times New Roman" w:hAnsi="Times New Roman" w:cs="Times New Roman"/>
          <w:sz w:val="28"/>
          <w:szCs w:val="28"/>
        </w:rPr>
        <w:t>_</w:t>
      </w:r>
      <w:r w:rsidRPr="002D7F2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по пункту 6 «Иные доходы» – </w:t>
      </w:r>
      <w:r w:rsidR="006B4B0A">
        <w:rPr>
          <w:rFonts w:ascii="Times New Roman" w:hAnsi="Times New Roman" w:cs="Times New Roman"/>
          <w:sz w:val="28"/>
          <w:szCs w:val="28"/>
        </w:rPr>
        <w:t>_______________</w:t>
      </w:r>
      <w:r w:rsidRPr="002D7F2D">
        <w:rPr>
          <w:rFonts w:ascii="Times New Roman" w:hAnsi="Times New Roman" w:cs="Times New Roman"/>
          <w:sz w:val="28"/>
          <w:szCs w:val="28"/>
        </w:rPr>
        <w:t>;</w:t>
      </w:r>
    </w:p>
    <w:p w:rsidR="004525BF" w:rsidRPr="002D7F2D" w:rsidRDefault="004525BF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1) Пенсия – </w:t>
      </w:r>
      <w:r w:rsidR="006B4B0A">
        <w:rPr>
          <w:rFonts w:ascii="Times New Roman" w:hAnsi="Times New Roman" w:cs="Times New Roman"/>
          <w:sz w:val="28"/>
          <w:szCs w:val="28"/>
        </w:rPr>
        <w:t>_______________</w:t>
      </w:r>
    </w:p>
    <w:p w:rsidR="004525BF" w:rsidRPr="002D7F2D" w:rsidRDefault="004525BF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по пункту 7 «Итого доход за отчетный период» – </w:t>
      </w:r>
      <w:r w:rsidR="006B4B0A">
        <w:rPr>
          <w:rFonts w:ascii="Times New Roman" w:hAnsi="Times New Roman" w:cs="Times New Roman"/>
          <w:sz w:val="28"/>
          <w:szCs w:val="28"/>
        </w:rPr>
        <w:t>____________________.</w:t>
      </w:r>
      <w:r w:rsidRPr="002D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4E" w:rsidRPr="002D7F2D" w:rsidRDefault="00465014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Согласно пункту 4 «Доход от вкладов в банках и иных кредитных организациях</w:t>
      </w:r>
      <w:r w:rsidR="001F7379" w:rsidRPr="002D7F2D">
        <w:rPr>
          <w:rFonts w:ascii="Times New Roman" w:hAnsi="Times New Roman" w:cs="Times New Roman"/>
          <w:sz w:val="28"/>
          <w:szCs w:val="28"/>
        </w:rPr>
        <w:t>»,</w:t>
      </w:r>
      <w:r w:rsidRPr="002D7F2D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F545DF" w:rsidRPr="002D7F2D">
        <w:rPr>
          <w:rFonts w:ascii="Times New Roman" w:hAnsi="Times New Roman" w:cs="Times New Roman"/>
          <w:sz w:val="28"/>
          <w:szCs w:val="28"/>
        </w:rPr>
        <w:t>н</w:t>
      </w:r>
      <w:r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0078FC" w:rsidRPr="002D7F2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2D7F2D">
        <w:rPr>
          <w:rFonts w:ascii="Times New Roman" w:hAnsi="Times New Roman" w:cs="Times New Roman"/>
          <w:sz w:val="28"/>
          <w:szCs w:val="28"/>
        </w:rPr>
        <w:t xml:space="preserve">– </w:t>
      </w:r>
      <w:r w:rsidR="006B4B0A">
        <w:rPr>
          <w:rFonts w:ascii="Times New Roman" w:hAnsi="Times New Roman" w:cs="Times New Roman"/>
          <w:sz w:val="28"/>
          <w:szCs w:val="28"/>
        </w:rPr>
        <w:t>________</w:t>
      </w:r>
      <w:r w:rsidR="0086694E" w:rsidRPr="002D7F2D">
        <w:rPr>
          <w:rFonts w:ascii="Times New Roman" w:hAnsi="Times New Roman" w:cs="Times New Roman"/>
          <w:sz w:val="28"/>
          <w:szCs w:val="28"/>
        </w:rPr>
        <w:t>,</w:t>
      </w:r>
      <w:r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F545DF" w:rsidRPr="002D7F2D">
        <w:rPr>
          <w:rFonts w:ascii="Times New Roman" w:hAnsi="Times New Roman" w:cs="Times New Roman"/>
          <w:sz w:val="28"/>
          <w:szCs w:val="28"/>
        </w:rPr>
        <w:t xml:space="preserve">что </w:t>
      </w:r>
      <w:r w:rsidR="0086694E" w:rsidRPr="002D7F2D">
        <w:rPr>
          <w:rFonts w:ascii="Times New Roman" w:hAnsi="Times New Roman" w:cs="Times New Roman"/>
          <w:sz w:val="28"/>
          <w:szCs w:val="28"/>
        </w:rPr>
        <w:t xml:space="preserve">не соответствует сумме </w:t>
      </w:r>
      <w:r w:rsidRPr="002D7F2D">
        <w:rPr>
          <w:rFonts w:ascii="Times New Roman" w:hAnsi="Times New Roman" w:cs="Times New Roman"/>
          <w:sz w:val="28"/>
          <w:szCs w:val="28"/>
        </w:rPr>
        <w:t xml:space="preserve">доходов, полученных </w:t>
      </w:r>
      <w:r w:rsidR="0086694E" w:rsidRPr="002D7F2D">
        <w:rPr>
          <w:rFonts w:ascii="Times New Roman" w:hAnsi="Times New Roman" w:cs="Times New Roman"/>
          <w:sz w:val="28"/>
          <w:szCs w:val="28"/>
        </w:rPr>
        <w:t xml:space="preserve">по счетам </w:t>
      </w:r>
      <w:r w:rsidR="00F545DF" w:rsidRPr="002D7F2D">
        <w:rPr>
          <w:rFonts w:ascii="Times New Roman" w:hAnsi="Times New Roman" w:cs="Times New Roman"/>
          <w:sz w:val="28"/>
          <w:szCs w:val="28"/>
        </w:rPr>
        <w:t>в банках</w:t>
      </w:r>
      <w:r w:rsidRPr="002D7F2D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86694E" w:rsidRPr="002D7F2D">
        <w:rPr>
          <w:rFonts w:ascii="Times New Roman" w:hAnsi="Times New Roman" w:cs="Times New Roman"/>
          <w:sz w:val="28"/>
          <w:szCs w:val="28"/>
        </w:rPr>
        <w:t xml:space="preserve">и указанных в </w:t>
      </w:r>
      <w:r w:rsidRPr="002D7F2D">
        <w:rPr>
          <w:rFonts w:ascii="Times New Roman" w:hAnsi="Times New Roman" w:cs="Times New Roman"/>
          <w:sz w:val="28"/>
          <w:szCs w:val="28"/>
        </w:rPr>
        <w:t>справках</w:t>
      </w:r>
      <w:r w:rsidR="0086694E" w:rsidRPr="002D7F2D">
        <w:rPr>
          <w:rFonts w:ascii="Times New Roman" w:hAnsi="Times New Roman" w:cs="Times New Roman"/>
          <w:sz w:val="28"/>
          <w:szCs w:val="28"/>
        </w:rPr>
        <w:t>.</w:t>
      </w:r>
    </w:p>
    <w:p w:rsidR="00465014" w:rsidRPr="002D7F2D" w:rsidRDefault="0086694E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П</w:t>
      </w:r>
      <w:r w:rsidR="00465014" w:rsidRPr="002D7F2D">
        <w:rPr>
          <w:rFonts w:ascii="Times New Roman" w:hAnsi="Times New Roman" w:cs="Times New Roman"/>
          <w:sz w:val="28"/>
          <w:szCs w:val="28"/>
        </w:rPr>
        <w:t>о факту</w:t>
      </w:r>
      <w:r w:rsidRPr="002D7F2D">
        <w:rPr>
          <w:rFonts w:ascii="Times New Roman" w:hAnsi="Times New Roman" w:cs="Times New Roman"/>
          <w:sz w:val="28"/>
          <w:szCs w:val="28"/>
        </w:rPr>
        <w:t xml:space="preserve"> доход полученный</w:t>
      </w:r>
      <w:r w:rsidR="00465014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Pr="002D7F2D">
        <w:rPr>
          <w:rFonts w:ascii="Times New Roman" w:hAnsi="Times New Roman" w:cs="Times New Roman"/>
          <w:sz w:val="28"/>
          <w:szCs w:val="28"/>
        </w:rPr>
        <w:t>от вкладов в банках составил</w:t>
      </w:r>
      <w:r w:rsidR="000078FC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465014" w:rsidRPr="002D7F2D">
        <w:rPr>
          <w:rFonts w:ascii="Times New Roman" w:hAnsi="Times New Roman" w:cs="Times New Roman"/>
          <w:sz w:val="28"/>
          <w:szCs w:val="28"/>
        </w:rPr>
        <w:t xml:space="preserve">– </w:t>
      </w:r>
      <w:r w:rsidR="006B4B0A">
        <w:rPr>
          <w:rFonts w:ascii="Times New Roman" w:hAnsi="Times New Roman" w:cs="Times New Roman"/>
          <w:sz w:val="28"/>
          <w:szCs w:val="28"/>
        </w:rPr>
        <w:t>_________</w:t>
      </w:r>
      <w:r w:rsidR="00465014" w:rsidRPr="002D7F2D">
        <w:rPr>
          <w:rFonts w:ascii="Times New Roman" w:hAnsi="Times New Roman" w:cs="Times New Roman"/>
          <w:sz w:val="28"/>
          <w:szCs w:val="28"/>
        </w:rPr>
        <w:t xml:space="preserve"> руб.</w:t>
      </w:r>
      <w:r w:rsidR="007A4FFC" w:rsidRPr="002D7F2D">
        <w:rPr>
          <w:rFonts w:ascii="Times New Roman" w:hAnsi="Times New Roman" w:cs="Times New Roman"/>
          <w:sz w:val="28"/>
          <w:szCs w:val="28"/>
        </w:rPr>
        <w:t>, таким образом разница в сторону увеличения указанного дохода от вкладов</w:t>
      </w:r>
      <w:r w:rsidR="006B4B0A">
        <w:rPr>
          <w:rFonts w:ascii="Times New Roman" w:hAnsi="Times New Roman" w:cs="Times New Roman"/>
          <w:sz w:val="28"/>
          <w:szCs w:val="28"/>
        </w:rPr>
        <w:t>_____________________</w:t>
      </w:r>
      <w:r w:rsidR="007A4FFC" w:rsidRPr="002D7F2D">
        <w:rPr>
          <w:rFonts w:ascii="Times New Roman" w:hAnsi="Times New Roman" w:cs="Times New Roman"/>
          <w:sz w:val="28"/>
          <w:szCs w:val="28"/>
        </w:rPr>
        <w:t>.</w:t>
      </w:r>
    </w:p>
    <w:p w:rsidR="0074192C" w:rsidRPr="002D7F2D" w:rsidRDefault="0074192C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94E" w:rsidRPr="002D7F2D" w:rsidRDefault="00465014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D17A0" w:rsidRPr="002D7F2D" w:rsidRDefault="006B4B0A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служащий_________________</w:t>
      </w:r>
      <w:r w:rsidR="003D17A0" w:rsidRPr="002D7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B56" w:rsidRPr="002D7F2D">
        <w:rPr>
          <w:rFonts w:ascii="Times New Roman" w:hAnsi="Times New Roman" w:cs="Times New Roman"/>
          <w:sz w:val="28"/>
          <w:szCs w:val="28"/>
        </w:rPr>
        <w:t>по существу</w:t>
      </w:r>
      <w:r w:rsidR="00356F50" w:rsidRPr="002D7F2D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B73B56" w:rsidRPr="002D7F2D">
        <w:rPr>
          <w:rFonts w:ascii="Times New Roman" w:hAnsi="Times New Roman" w:cs="Times New Roman"/>
          <w:sz w:val="28"/>
          <w:szCs w:val="28"/>
        </w:rPr>
        <w:t xml:space="preserve"> вопроса пояснил следующее:</w:t>
      </w:r>
    </w:p>
    <w:p w:rsidR="004525BF" w:rsidRPr="002D7F2D" w:rsidRDefault="004525BF" w:rsidP="0073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Сведения о доходах заполнял на основании </w:t>
      </w:r>
      <w:r w:rsidR="00465014" w:rsidRPr="002D7F2D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2D7F2D">
        <w:rPr>
          <w:rFonts w:ascii="Times New Roman" w:hAnsi="Times New Roman" w:cs="Times New Roman"/>
          <w:sz w:val="28"/>
          <w:szCs w:val="28"/>
        </w:rPr>
        <w:t xml:space="preserve">справок </w:t>
      </w:r>
      <w:r w:rsidR="0086694E" w:rsidRPr="002D7F2D">
        <w:rPr>
          <w:rFonts w:ascii="Times New Roman" w:hAnsi="Times New Roman" w:cs="Times New Roman"/>
          <w:sz w:val="28"/>
          <w:szCs w:val="28"/>
        </w:rPr>
        <w:t xml:space="preserve">от </w:t>
      </w:r>
      <w:r w:rsidR="006B4B0A">
        <w:rPr>
          <w:rFonts w:ascii="Times New Roman" w:hAnsi="Times New Roman" w:cs="Times New Roman"/>
          <w:sz w:val="28"/>
          <w:szCs w:val="28"/>
        </w:rPr>
        <w:t>______________________</w:t>
      </w:r>
      <w:r w:rsidR="0086694E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Pr="002D7F2D">
        <w:rPr>
          <w:rFonts w:ascii="Times New Roman" w:hAnsi="Times New Roman" w:cs="Times New Roman"/>
          <w:sz w:val="28"/>
          <w:szCs w:val="28"/>
        </w:rPr>
        <w:t>о сумме заработной платы,</w:t>
      </w:r>
      <w:r w:rsidR="00465014" w:rsidRPr="002D7F2D">
        <w:rPr>
          <w:rFonts w:ascii="Times New Roman" w:hAnsi="Times New Roman" w:cs="Times New Roman"/>
          <w:sz w:val="28"/>
          <w:szCs w:val="28"/>
        </w:rPr>
        <w:t xml:space="preserve"> справок банка «Открытие» от 19.02.2020, а также</w:t>
      </w:r>
      <w:r w:rsidRPr="002D7F2D">
        <w:rPr>
          <w:rFonts w:ascii="Times New Roman" w:hAnsi="Times New Roman" w:cs="Times New Roman"/>
          <w:sz w:val="28"/>
          <w:szCs w:val="28"/>
        </w:rPr>
        <w:t xml:space="preserve"> выписки по карточному счету </w:t>
      </w:r>
      <w:r w:rsidR="00465014" w:rsidRPr="002D7F2D">
        <w:rPr>
          <w:rFonts w:ascii="Times New Roman" w:hAnsi="Times New Roman" w:cs="Times New Roman"/>
          <w:sz w:val="28"/>
          <w:szCs w:val="28"/>
        </w:rPr>
        <w:t>банка «Открытие» от 19.02.2020.</w:t>
      </w:r>
    </w:p>
    <w:p w:rsidR="00411546" w:rsidRPr="002D7F2D" w:rsidRDefault="00465014" w:rsidP="0073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П</w:t>
      </w:r>
      <w:r w:rsidR="004525BF" w:rsidRPr="002D7F2D">
        <w:rPr>
          <w:rFonts w:ascii="Times New Roman" w:hAnsi="Times New Roman" w:cs="Times New Roman"/>
          <w:sz w:val="28"/>
          <w:szCs w:val="28"/>
        </w:rPr>
        <w:t>ри заполнении справок мог допустить технические ошибки, при копировании цифр</w:t>
      </w:r>
      <w:r w:rsidR="00411546" w:rsidRPr="002D7F2D">
        <w:rPr>
          <w:rFonts w:ascii="Times New Roman" w:hAnsi="Times New Roman" w:cs="Times New Roman"/>
          <w:sz w:val="28"/>
          <w:szCs w:val="28"/>
        </w:rPr>
        <w:t xml:space="preserve">, так как к заполнению справки возвращался </w:t>
      </w:r>
      <w:r w:rsidR="00DB634C" w:rsidRPr="002D7F2D">
        <w:rPr>
          <w:rFonts w:ascii="Times New Roman" w:hAnsi="Times New Roman" w:cs="Times New Roman"/>
          <w:sz w:val="28"/>
          <w:szCs w:val="28"/>
        </w:rPr>
        <w:t>четыре раза,</w:t>
      </w:r>
      <w:r w:rsidR="00411546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DB634C" w:rsidRPr="002D7F2D">
        <w:rPr>
          <w:rFonts w:ascii="Times New Roman" w:hAnsi="Times New Roman" w:cs="Times New Roman"/>
          <w:sz w:val="28"/>
          <w:szCs w:val="28"/>
        </w:rPr>
        <w:t xml:space="preserve">и </w:t>
      </w:r>
      <w:r w:rsidR="00411546" w:rsidRPr="002D7F2D">
        <w:rPr>
          <w:rFonts w:ascii="Times New Roman" w:hAnsi="Times New Roman" w:cs="Times New Roman"/>
          <w:sz w:val="28"/>
          <w:szCs w:val="28"/>
        </w:rPr>
        <w:t xml:space="preserve">использовал </w:t>
      </w:r>
      <w:r w:rsidR="007A4FFC" w:rsidRPr="002D7F2D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411546" w:rsidRPr="002D7F2D">
        <w:rPr>
          <w:rFonts w:ascii="Times New Roman" w:hAnsi="Times New Roman" w:cs="Times New Roman"/>
          <w:sz w:val="28"/>
          <w:szCs w:val="28"/>
        </w:rPr>
        <w:t>предыдущего года.</w:t>
      </w:r>
    </w:p>
    <w:p w:rsidR="0086694E" w:rsidRPr="002D7F2D" w:rsidRDefault="00731A57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6B4B0A">
        <w:rPr>
          <w:rFonts w:ascii="Times New Roman" w:hAnsi="Times New Roman" w:cs="Times New Roman"/>
          <w:sz w:val="28"/>
          <w:szCs w:val="28"/>
        </w:rPr>
        <w:t>м</w:t>
      </w:r>
      <w:r w:rsidR="006B4B0A" w:rsidRPr="006B4B0A">
        <w:rPr>
          <w:rFonts w:ascii="Times New Roman" w:hAnsi="Times New Roman" w:cs="Times New Roman"/>
          <w:sz w:val="28"/>
          <w:szCs w:val="28"/>
        </w:rPr>
        <w:t>униципальный служащий</w:t>
      </w:r>
      <w:r w:rsidR="006B4B0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2D7F2D">
        <w:rPr>
          <w:rFonts w:ascii="Times New Roman" w:hAnsi="Times New Roman" w:cs="Times New Roman"/>
          <w:sz w:val="28"/>
          <w:szCs w:val="28"/>
        </w:rPr>
        <w:t xml:space="preserve"> добавил, что</w:t>
      </w:r>
      <w:r w:rsidR="004525BF" w:rsidRPr="002D7F2D">
        <w:rPr>
          <w:rFonts w:ascii="Times New Roman" w:hAnsi="Times New Roman" w:cs="Times New Roman"/>
          <w:sz w:val="28"/>
          <w:szCs w:val="28"/>
        </w:rPr>
        <w:t xml:space="preserve"> налоги с полученных в 2019 году доходов уплачены в полном объёме, задолженность отсутствует.</w:t>
      </w:r>
      <w:r w:rsidR="00411546" w:rsidRPr="002D7F2D">
        <w:rPr>
          <w:rFonts w:ascii="Times New Roman" w:hAnsi="Times New Roman" w:cs="Times New Roman"/>
          <w:sz w:val="28"/>
          <w:szCs w:val="28"/>
        </w:rPr>
        <w:t xml:space="preserve"> Умысла в предоставлении недостоверных сведений не имел.</w:t>
      </w:r>
    </w:p>
    <w:p w:rsidR="006A325A" w:rsidRPr="002D7F2D" w:rsidRDefault="00411546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>Попов В.А.</w:t>
      </w:r>
      <w:r w:rsidR="00007405" w:rsidRPr="002D7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8C6" w:rsidRPr="002D7F2D">
        <w:rPr>
          <w:rFonts w:ascii="Times New Roman" w:hAnsi="Times New Roman" w:cs="Times New Roman"/>
          <w:sz w:val="28"/>
          <w:szCs w:val="28"/>
        </w:rPr>
        <w:t>с</w:t>
      </w:r>
      <w:r w:rsidR="002F081B" w:rsidRPr="002D7F2D">
        <w:rPr>
          <w:rFonts w:ascii="Times New Roman" w:hAnsi="Times New Roman" w:cs="Times New Roman"/>
          <w:sz w:val="28"/>
          <w:szCs w:val="28"/>
        </w:rPr>
        <w:t xml:space="preserve">кажите пожалуйста, </w:t>
      </w:r>
      <w:r w:rsidR="006B4B0A">
        <w:rPr>
          <w:rFonts w:ascii="Times New Roman" w:hAnsi="Times New Roman" w:cs="Times New Roman"/>
          <w:sz w:val="28"/>
          <w:szCs w:val="28"/>
        </w:rPr>
        <w:t>_____________________</w:t>
      </w:r>
      <w:r w:rsidR="006A325A" w:rsidRPr="002D7F2D">
        <w:rPr>
          <w:rFonts w:ascii="Times New Roman" w:hAnsi="Times New Roman" w:cs="Times New Roman"/>
          <w:sz w:val="28"/>
          <w:szCs w:val="28"/>
        </w:rPr>
        <w:t>на какие источники Вы ссылались, когда заполняли сведения о до</w:t>
      </w:r>
      <w:r w:rsidRPr="002D7F2D">
        <w:rPr>
          <w:rFonts w:ascii="Times New Roman" w:hAnsi="Times New Roman" w:cs="Times New Roman"/>
          <w:sz w:val="28"/>
          <w:szCs w:val="28"/>
        </w:rPr>
        <w:t>ходах в отношении супруги</w:t>
      </w:r>
      <w:r w:rsidR="006A325A" w:rsidRPr="002D7F2D">
        <w:rPr>
          <w:rFonts w:ascii="Times New Roman" w:hAnsi="Times New Roman" w:cs="Times New Roman"/>
          <w:sz w:val="28"/>
          <w:szCs w:val="28"/>
        </w:rPr>
        <w:t>?</w:t>
      </w:r>
    </w:p>
    <w:p w:rsidR="00202556" w:rsidRPr="002D7F2D" w:rsidRDefault="00C20693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>Ответ:</w:t>
      </w:r>
      <w:r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202556" w:rsidRPr="002D7F2D">
        <w:rPr>
          <w:rFonts w:ascii="Times New Roman" w:hAnsi="Times New Roman" w:cs="Times New Roman"/>
          <w:sz w:val="28"/>
          <w:szCs w:val="28"/>
        </w:rPr>
        <w:t xml:space="preserve">заполнял на основании </w:t>
      </w:r>
      <w:r w:rsidR="00411546" w:rsidRPr="002D7F2D">
        <w:rPr>
          <w:rFonts w:ascii="Times New Roman" w:hAnsi="Times New Roman" w:cs="Times New Roman"/>
          <w:sz w:val="28"/>
          <w:szCs w:val="28"/>
        </w:rPr>
        <w:t>справок,</w:t>
      </w:r>
      <w:r w:rsidR="00202556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411546" w:rsidRPr="002D7F2D">
        <w:rPr>
          <w:rFonts w:ascii="Times New Roman" w:hAnsi="Times New Roman" w:cs="Times New Roman"/>
          <w:sz w:val="28"/>
          <w:szCs w:val="28"/>
        </w:rPr>
        <w:t>полученных из</w:t>
      </w:r>
      <w:r w:rsidR="00202556" w:rsidRPr="002D7F2D">
        <w:rPr>
          <w:rFonts w:ascii="Times New Roman" w:hAnsi="Times New Roman" w:cs="Times New Roman"/>
          <w:sz w:val="28"/>
          <w:szCs w:val="28"/>
        </w:rPr>
        <w:t xml:space="preserve"> банка.</w:t>
      </w:r>
    </w:p>
    <w:p w:rsidR="00EF5E9A" w:rsidRPr="002D7F2D" w:rsidRDefault="00411546" w:rsidP="001F7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 xml:space="preserve">Попов В.А. </w:t>
      </w:r>
      <w:r w:rsidR="00356F50" w:rsidRPr="002D7F2D">
        <w:rPr>
          <w:rFonts w:ascii="Times New Roman" w:hAnsi="Times New Roman" w:cs="Times New Roman"/>
          <w:sz w:val="28"/>
          <w:szCs w:val="28"/>
        </w:rPr>
        <w:t>с</w:t>
      </w:r>
      <w:r w:rsidR="004F38E2" w:rsidRPr="002D7F2D">
        <w:rPr>
          <w:rFonts w:ascii="Times New Roman" w:hAnsi="Times New Roman" w:cs="Times New Roman"/>
          <w:sz w:val="28"/>
          <w:szCs w:val="28"/>
        </w:rPr>
        <w:t>кажите пожалуйста,</w:t>
      </w:r>
      <w:r w:rsidR="002B2732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Pr="002D7F2D">
        <w:rPr>
          <w:rFonts w:ascii="Times New Roman" w:hAnsi="Times New Roman" w:cs="Times New Roman"/>
          <w:sz w:val="28"/>
          <w:szCs w:val="28"/>
        </w:rPr>
        <w:t>почему</w:t>
      </w:r>
      <w:r w:rsidR="004F38E2" w:rsidRPr="002D7F2D">
        <w:rPr>
          <w:rFonts w:ascii="Times New Roman" w:hAnsi="Times New Roman" w:cs="Times New Roman"/>
          <w:sz w:val="28"/>
          <w:szCs w:val="28"/>
        </w:rPr>
        <w:t xml:space="preserve"> допусти</w:t>
      </w:r>
      <w:r w:rsidRPr="002D7F2D">
        <w:rPr>
          <w:rFonts w:ascii="Times New Roman" w:hAnsi="Times New Roman" w:cs="Times New Roman"/>
          <w:sz w:val="28"/>
          <w:szCs w:val="28"/>
        </w:rPr>
        <w:t>ли</w:t>
      </w:r>
      <w:r w:rsidR="004F38E2" w:rsidRPr="002D7F2D">
        <w:rPr>
          <w:rFonts w:ascii="Times New Roman" w:hAnsi="Times New Roman" w:cs="Times New Roman"/>
          <w:sz w:val="28"/>
          <w:szCs w:val="28"/>
        </w:rPr>
        <w:t xml:space="preserve"> ошибку в заполнении справки</w:t>
      </w:r>
      <w:r w:rsidR="00EF5E9A" w:rsidRPr="002D7F2D">
        <w:rPr>
          <w:rFonts w:ascii="Times New Roman" w:hAnsi="Times New Roman" w:cs="Times New Roman"/>
          <w:sz w:val="28"/>
          <w:szCs w:val="28"/>
        </w:rPr>
        <w:t>?</w:t>
      </w:r>
    </w:p>
    <w:p w:rsidR="00C632E1" w:rsidRPr="002D7F2D" w:rsidRDefault="00EF5E9A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>Ответ:</w:t>
      </w:r>
      <w:r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411546" w:rsidRPr="002D7F2D">
        <w:rPr>
          <w:rFonts w:ascii="Times New Roman" w:hAnsi="Times New Roman" w:cs="Times New Roman"/>
          <w:sz w:val="28"/>
          <w:szCs w:val="28"/>
        </w:rPr>
        <w:t xml:space="preserve">по невнимательности, </w:t>
      </w:r>
      <w:r w:rsidR="004F38E2" w:rsidRPr="002D7F2D">
        <w:rPr>
          <w:rFonts w:ascii="Times New Roman" w:hAnsi="Times New Roman" w:cs="Times New Roman"/>
          <w:sz w:val="28"/>
          <w:szCs w:val="28"/>
        </w:rPr>
        <w:t>заполнял</w:t>
      </w:r>
      <w:r w:rsidR="00C632E1" w:rsidRPr="002D7F2D">
        <w:rPr>
          <w:rFonts w:ascii="Times New Roman" w:hAnsi="Times New Roman" w:cs="Times New Roman"/>
          <w:sz w:val="28"/>
          <w:szCs w:val="28"/>
        </w:rPr>
        <w:t xml:space="preserve"> новую справку</w:t>
      </w:r>
      <w:r w:rsidR="00731A57" w:rsidRPr="002D7F2D">
        <w:rPr>
          <w:rFonts w:ascii="Times New Roman" w:hAnsi="Times New Roman" w:cs="Times New Roman"/>
          <w:sz w:val="28"/>
          <w:szCs w:val="28"/>
        </w:rPr>
        <w:t>,</w:t>
      </w:r>
      <w:r w:rsidR="00C632E1" w:rsidRPr="002D7F2D">
        <w:rPr>
          <w:rFonts w:ascii="Times New Roman" w:hAnsi="Times New Roman" w:cs="Times New Roman"/>
          <w:sz w:val="28"/>
          <w:szCs w:val="28"/>
        </w:rPr>
        <w:t xml:space="preserve"> и не поменял данные</w:t>
      </w:r>
      <w:r w:rsidR="004F38E2" w:rsidRPr="002D7F2D">
        <w:rPr>
          <w:rFonts w:ascii="Times New Roman" w:hAnsi="Times New Roman" w:cs="Times New Roman"/>
          <w:sz w:val="28"/>
          <w:szCs w:val="28"/>
        </w:rPr>
        <w:t>, возможно при копировании данных, или сложи</w:t>
      </w:r>
      <w:r w:rsidR="00C632E1" w:rsidRPr="002D7F2D">
        <w:rPr>
          <w:rFonts w:ascii="Times New Roman" w:hAnsi="Times New Roman" w:cs="Times New Roman"/>
          <w:sz w:val="28"/>
          <w:szCs w:val="28"/>
        </w:rPr>
        <w:t xml:space="preserve">л неверно, </w:t>
      </w:r>
      <w:r w:rsidR="007A4FFC" w:rsidRPr="002D7F2D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C632E1" w:rsidRPr="002D7F2D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9676B5" w:rsidRPr="002D7F2D" w:rsidRDefault="00E6775A" w:rsidP="00E67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>Попов В.А.</w:t>
      </w:r>
      <w:r w:rsidR="00C632E1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AC30DD" w:rsidRPr="002D7F2D">
        <w:rPr>
          <w:rFonts w:ascii="Times New Roman" w:hAnsi="Times New Roman" w:cs="Times New Roman"/>
          <w:sz w:val="28"/>
          <w:szCs w:val="28"/>
        </w:rPr>
        <w:t>Р</w:t>
      </w:r>
      <w:r w:rsidR="00C632E1" w:rsidRPr="002D7F2D">
        <w:rPr>
          <w:rFonts w:ascii="Times New Roman" w:hAnsi="Times New Roman" w:cs="Times New Roman"/>
          <w:sz w:val="28"/>
          <w:szCs w:val="28"/>
        </w:rPr>
        <w:t xml:space="preserve">анее </w:t>
      </w:r>
      <w:r w:rsidR="004F38E2" w:rsidRPr="002D7F2D">
        <w:rPr>
          <w:rFonts w:ascii="Times New Roman" w:hAnsi="Times New Roman" w:cs="Times New Roman"/>
          <w:sz w:val="28"/>
          <w:szCs w:val="28"/>
        </w:rPr>
        <w:t>замечания при заполнении сведений о доходах</w:t>
      </w:r>
      <w:r w:rsidR="00AC30DD" w:rsidRPr="002D7F2D">
        <w:rPr>
          <w:rFonts w:ascii="Times New Roman" w:hAnsi="Times New Roman" w:cs="Times New Roman"/>
          <w:sz w:val="28"/>
          <w:szCs w:val="28"/>
        </w:rPr>
        <w:t xml:space="preserve"> были у Вас</w:t>
      </w:r>
      <w:r w:rsidR="004F38E2" w:rsidRPr="002D7F2D">
        <w:rPr>
          <w:rFonts w:ascii="Times New Roman" w:hAnsi="Times New Roman" w:cs="Times New Roman"/>
          <w:sz w:val="28"/>
          <w:szCs w:val="28"/>
        </w:rPr>
        <w:t>?</w:t>
      </w:r>
    </w:p>
    <w:p w:rsidR="0086694E" w:rsidRPr="002D7F2D" w:rsidRDefault="008D7DA1" w:rsidP="0086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>Ответ:</w:t>
      </w:r>
      <w:r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4F38E2" w:rsidRPr="002D7F2D">
        <w:rPr>
          <w:rFonts w:ascii="Times New Roman" w:hAnsi="Times New Roman" w:cs="Times New Roman"/>
          <w:sz w:val="28"/>
          <w:szCs w:val="28"/>
        </w:rPr>
        <w:t>нет не было</w:t>
      </w:r>
      <w:r w:rsidR="00F563EE" w:rsidRPr="002D7F2D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4F38E2" w:rsidRPr="002D7F2D">
        <w:rPr>
          <w:rFonts w:ascii="Times New Roman" w:hAnsi="Times New Roman" w:cs="Times New Roman"/>
          <w:sz w:val="28"/>
          <w:szCs w:val="28"/>
        </w:rPr>
        <w:t>.</w:t>
      </w:r>
    </w:p>
    <w:p w:rsidR="00E6775A" w:rsidRPr="002D7F2D" w:rsidRDefault="00E6775A" w:rsidP="0086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 xml:space="preserve">Лукиных Л.Г. </w:t>
      </w:r>
      <w:r w:rsidR="006B4B0A">
        <w:rPr>
          <w:rFonts w:ascii="Times New Roman" w:hAnsi="Times New Roman" w:cs="Times New Roman"/>
          <w:sz w:val="28"/>
          <w:szCs w:val="28"/>
        </w:rPr>
        <w:t>____________________</w:t>
      </w:r>
      <w:r w:rsidR="001F7379" w:rsidRPr="002D7F2D">
        <w:rPr>
          <w:rFonts w:ascii="Times New Roman" w:hAnsi="Times New Roman" w:cs="Times New Roman"/>
          <w:sz w:val="28"/>
          <w:szCs w:val="28"/>
        </w:rPr>
        <w:t xml:space="preserve"> скажите пожалуйста,</w:t>
      </w:r>
      <w:r w:rsidR="001F7379" w:rsidRPr="002D7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2D">
        <w:rPr>
          <w:rFonts w:ascii="Times New Roman" w:hAnsi="Times New Roman" w:cs="Times New Roman"/>
          <w:sz w:val="28"/>
          <w:szCs w:val="28"/>
        </w:rPr>
        <w:t>умысел в предоставлении ув</w:t>
      </w:r>
      <w:r w:rsidR="00AA56A2" w:rsidRPr="002D7F2D">
        <w:rPr>
          <w:rFonts w:ascii="Times New Roman" w:hAnsi="Times New Roman" w:cs="Times New Roman"/>
          <w:sz w:val="28"/>
          <w:szCs w:val="28"/>
        </w:rPr>
        <w:t>еличенной су</w:t>
      </w:r>
      <w:r w:rsidRPr="002D7F2D">
        <w:rPr>
          <w:rFonts w:ascii="Times New Roman" w:hAnsi="Times New Roman" w:cs="Times New Roman"/>
          <w:sz w:val="28"/>
          <w:szCs w:val="28"/>
        </w:rPr>
        <w:t xml:space="preserve">ммы </w:t>
      </w:r>
      <w:r w:rsidR="00AA56A2" w:rsidRPr="002D7F2D">
        <w:rPr>
          <w:rFonts w:ascii="Times New Roman" w:hAnsi="Times New Roman" w:cs="Times New Roman"/>
          <w:sz w:val="28"/>
          <w:szCs w:val="28"/>
        </w:rPr>
        <w:t>по процентам,</w:t>
      </w:r>
      <w:r w:rsidRPr="002D7F2D">
        <w:rPr>
          <w:rFonts w:ascii="Times New Roman" w:hAnsi="Times New Roman" w:cs="Times New Roman"/>
          <w:sz w:val="28"/>
          <w:szCs w:val="28"/>
        </w:rPr>
        <w:t xml:space="preserve"> полученным от вкладов в банках имел место?</w:t>
      </w:r>
    </w:p>
    <w:p w:rsidR="00E6775A" w:rsidRPr="002D7F2D" w:rsidRDefault="0089636D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D7F2D">
        <w:rPr>
          <w:rFonts w:ascii="Times New Roman" w:hAnsi="Times New Roman" w:cs="Times New Roman"/>
          <w:sz w:val="28"/>
          <w:szCs w:val="28"/>
        </w:rPr>
        <w:t>не</w:t>
      </w:r>
      <w:r w:rsidR="00AA56A2" w:rsidRPr="002D7F2D">
        <w:rPr>
          <w:rFonts w:ascii="Times New Roman" w:hAnsi="Times New Roman" w:cs="Times New Roman"/>
          <w:sz w:val="28"/>
          <w:szCs w:val="28"/>
        </w:rPr>
        <w:t xml:space="preserve"> имел.</w:t>
      </w:r>
    </w:p>
    <w:p w:rsidR="0074192C" w:rsidRPr="002D7F2D" w:rsidRDefault="0074192C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2A" w:rsidRPr="002D7F2D" w:rsidRDefault="004F278C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>Р</w:t>
      </w:r>
      <w:r w:rsidR="00A3064D" w:rsidRPr="002D7F2D">
        <w:rPr>
          <w:rFonts w:ascii="Times New Roman" w:hAnsi="Times New Roman" w:cs="Times New Roman"/>
          <w:b/>
          <w:sz w:val="28"/>
          <w:szCs w:val="28"/>
        </w:rPr>
        <w:t>ЕШЕНИЕ КОМИССИИ</w:t>
      </w:r>
      <w:r w:rsidR="00782002" w:rsidRPr="002D7F2D">
        <w:rPr>
          <w:rFonts w:ascii="Times New Roman" w:hAnsi="Times New Roman" w:cs="Times New Roman"/>
          <w:b/>
          <w:sz w:val="28"/>
          <w:szCs w:val="28"/>
        </w:rPr>
        <w:t>:</w:t>
      </w:r>
    </w:p>
    <w:p w:rsidR="0074192C" w:rsidRPr="002D7F2D" w:rsidRDefault="0074192C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5A5" w:rsidRPr="002D7F2D" w:rsidRDefault="000305A5" w:rsidP="00BD1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0305A5" w:rsidRPr="002D7F2D" w:rsidRDefault="000305A5" w:rsidP="00BD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2D">
        <w:rPr>
          <w:rFonts w:ascii="Times New Roman" w:eastAsia="Calibri" w:hAnsi="Times New Roman" w:cs="Times New Roman"/>
          <w:sz w:val="28"/>
          <w:szCs w:val="28"/>
        </w:rPr>
        <w:t>1.</w:t>
      </w:r>
      <w:r w:rsidR="006B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F2D">
        <w:rPr>
          <w:rFonts w:ascii="Times New Roman" w:eastAsia="Calibri" w:hAnsi="Times New Roman" w:cs="Times New Roman"/>
          <w:sz w:val="28"/>
          <w:szCs w:val="28"/>
        </w:rPr>
        <w:t xml:space="preserve">Представленные сведения о доходе </w:t>
      </w:r>
      <w:r w:rsidRPr="002D7F2D">
        <w:rPr>
          <w:rFonts w:ascii="Times New Roman" w:hAnsi="Times New Roman" w:cs="Times New Roman"/>
          <w:sz w:val="28"/>
          <w:szCs w:val="28"/>
        </w:rPr>
        <w:t>от вкладов в банках и иных кредитных организациях</w:t>
      </w:r>
      <w:r w:rsidRPr="002D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B0A">
        <w:rPr>
          <w:rFonts w:ascii="Times New Roman" w:hAnsi="Times New Roman" w:cs="Times New Roman"/>
          <w:sz w:val="28"/>
          <w:szCs w:val="28"/>
        </w:rPr>
        <w:t>м</w:t>
      </w:r>
      <w:r w:rsidR="006B4B0A">
        <w:rPr>
          <w:rFonts w:ascii="Times New Roman" w:hAnsi="Times New Roman" w:cs="Times New Roman"/>
          <w:sz w:val="28"/>
          <w:szCs w:val="28"/>
        </w:rPr>
        <w:t>униципальным</w:t>
      </w:r>
      <w:r w:rsidR="006B4B0A" w:rsidRPr="006B4B0A">
        <w:rPr>
          <w:rFonts w:ascii="Times New Roman" w:hAnsi="Times New Roman" w:cs="Times New Roman"/>
          <w:sz w:val="28"/>
          <w:szCs w:val="28"/>
        </w:rPr>
        <w:t xml:space="preserve"> сл</w:t>
      </w:r>
      <w:r w:rsidR="006B4B0A">
        <w:rPr>
          <w:rFonts w:ascii="Times New Roman" w:hAnsi="Times New Roman" w:cs="Times New Roman"/>
          <w:sz w:val="28"/>
          <w:szCs w:val="28"/>
        </w:rPr>
        <w:t>ужащим_________________</w:t>
      </w:r>
      <w:r w:rsidR="002D7F2D" w:rsidRPr="002D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представленные </w:t>
      </w:r>
      <w:r w:rsidR="002D7F2D" w:rsidRPr="002D7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им</w:t>
      </w:r>
      <w:r w:rsidRPr="002D7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2D7F2D" w:rsidRPr="002D7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13.03.2020</w:t>
      </w:r>
      <w:r w:rsidRPr="002D7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 справке о доходах, расходах, об имуществе и обязательствах имущественного характера, </w:t>
      </w:r>
      <w:r w:rsidRPr="002D7F2D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2D7F2D" w:rsidRPr="002D7F2D">
        <w:rPr>
          <w:rFonts w:ascii="Times New Roman" w:eastAsia="Calibri" w:hAnsi="Times New Roman" w:cs="Times New Roman"/>
          <w:sz w:val="28"/>
          <w:szCs w:val="28"/>
        </w:rPr>
        <w:t>недостоверными</w:t>
      </w:r>
      <w:r w:rsidR="00003B91">
        <w:rPr>
          <w:rFonts w:ascii="Times New Roman" w:hAnsi="Times New Roman" w:cs="Times New Roman"/>
          <w:sz w:val="28"/>
          <w:szCs w:val="28"/>
        </w:rPr>
        <w:t>.</w:t>
      </w:r>
    </w:p>
    <w:p w:rsidR="000305A5" w:rsidRPr="002D7F2D" w:rsidRDefault="00D273F9" w:rsidP="00BD1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7F2D" w:rsidRPr="002D7F2D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0305A5" w:rsidRPr="002D7F2D">
        <w:rPr>
          <w:rFonts w:ascii="Times New Roman" w:hAnsi="Times New Roman" w:cs="Times New Roman"/>
          <w:sz w:val="28"/>
          <w:szCs w:val="28"/>
        </w:rPr>
        <w:t>представленных сведений обусловлена невнимательностью</w:t>
      </w:r>
      <w:r w:rsidR="002D7F2D" w:rsidRPr="002D7F2D">
        <w:rPr>
          <w:rFonts w:ascii="Times New Roman" w:hAnsi="Times New Roman" w:cs="Times New Roman"/>
          <w:sz w:val="28"/>
          <w:szCs w:val="28"/>
        </w:rPr>
        <w:t xml:space="preserve"> </w:t>
      </w:r>
      <w:r w:rsidR="006B4B0A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685557">
        <w:rPr>
          <w:rFonts w:ascii="Times New Roman" w:eastAsia="Calibri" w:hAnsi="Times New Roman" w:cs="Times New Roman"/>
          <w:sz w:val="28"/>
          <w:szCs w:val="28"/>
        </w:rPr>
        <w:t>.</w:t>
      </w:r>
      <w:r w:rsidR="000305A5" w:rsidRPr="002D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5A5" w:rsidRPr="002D7F2D">
        <w:rPr>
          <w:rFonts w:ascii="Times New Roman" w:hAnsi="Times New Roman" w:cs="Times New Roman"/>
          <w:sz w:val="28"/>
          <w:szCs w:val="28"/>
        </w:rPr>
        <w:t>при заполнении справки о доходах, расходах, об имуществе и обязательствах имущественного характера.</w:t>
      </w:r>
    </w:p>
    <w:p w:rsidR="000305A5" w:rsidRPr="002D7F2D" w:rsidRDefault="000305A5" w:rsidP="00BD1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3. Факт представления </w:t>
      </w:r>
      <w:r w:rsidR="006B4B0A">
        <w:rPr>
          <w:rFonts w:ascii="Times New Roman" w:hAnsi="Times New Roman" w:cs="Times New Roman"/>
          <w:sz w:val="28"/>
          <w:szCs w:val="28"/>
        </w:rPr>
        <w:t>м</w:t>
      </w:r>
      <w:r w:rsidR="006B4B0A">
        <w:rPr>
          <w:rFonts w:ascii="Times New Roman" w:hAnsi="Times New Roman" w:cs="Times New Roman"/>
          <w:sz w:val="28"/>
          <w:szCs w:val="28"/>
        </w:rPr>
        <w:t>униципальным</w:t>
      </w:r>
      <w:r w:rsidR="006B4B0A" w:rsidRPr="006B4B0A">
        <w:rPr>
          <w:rFonts w:ascii="Times New Roman" w:hAnsi="Times New Roman" w:cs="Times New Roman"/>
          <w:sz w:val="28"/>
          <w:szCs w:val="28"/>
        </w:rPr>
        <w:t xml:space="preserve"> сл</w:t>
      </w:r>
      <w:r w:rsidR="006B4B0A">
        <w:rPr>
          <w:rFonts w:ascii="Times New Roman" w:hAnsi="Times New Roman" w:cs="Times New Roman"/>
          <w:sz w:val="28"/>
          <w:szCs w:val="28"/>
        </w:rPr>
        <w:t>ужащим______________________________</w:t>
      </w:r>
      <w:r w:rsidR="006B4B0A">
        <w:rPr>
          <w:rFonts w:ascii="Times New Roman" w:hAnsi="Times New Roman" w:cs="Times New Roman"/>
          <w:sz w:val="28"/>
          <w:szCs w:val="28"/>
        </w:rPr>
        <w:t xml:space="preserve"> </w:t>
      </w:r>
      <w:r w:rsidRPr="002D7F2D">
        <w:rPr>
          <w:rFonts w:ascii="Times New Roman" w:hAnsi="Times New Roman" w:cs="Times New Roman"/>
          <w:sz w:val="28"/>
          <w:szCs w:val="28"/>
        </w:rPr>
        <w:t xml:space="preserve">заведомо </w:t>
      </w:r>
      <w:r w:rsidR="002D7F2D" w:rsidRPr="002D7F2D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Pr="002D7F2D">
        <w:rPr>
          <w:rFonts w:ascii="Times New Roman" w:hAnsi="Times New Roman" w:cs="Times New Roman"/>
          <w:sz w:val="28"/>
          <w:szCs w:val="28"/>
        </w:rPr>
        <w:t xml:space="preserve"> о доходах не установлен.</w:t>
      </w:r>
    </w:p>
    <w:p w:rsidR="00003B91" w:rsidRDefault="00C632E1" w:rsidP="0068555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F2D">
        <w:rPr>
          <w:rFonts w:ascii="Times New Roman" w:hAnsi="Times New Roman"/>
          <w:sz w:val="28"/>
          <w:szCs w:val="28"/>
        </w:rPr>
        <w:t xml:space="preserve">Учитывая письмо </w:t>
      </w:r>
      <w:r w:rsidR="001F34BC" w:rsidRPr="002D7F2D">
        <w:rPr>
          <w:rFonts w:ascii="Times New Roman" w:hAnsi="Times New Roman"/>
          <w:sz w:val="28"/>
          <w:szCs w:val="28"/>
        </w:rPr>
        <w:t xml:space="preserve">Минтруда России от 21.03.2016 № </w:t>
      </w:r>
      <w:r w:rsidRPr="002D7F2D">
        <w:rPr>
          <w:rFonts w:ascii="Times New Roman" w:hAnsi="Times New Roman"/>
          <w:sz w:val="28"/>
          <w:szCs w:val="28"/>
        </w:rPr>
        <w:t xml:space="preserve">18-2/10/П-1526 </w:t>
      </w:r>
      <w:r w:rsidR="00446886" w:rsidRPr="002D7F2D">
        <w:rPr>
          <w:rFonts w:ascii="Times New Roman" w:hAnsi="Times New Roman"/>
          <w:sz w:val="28"/>
          <w:szCs w:val="28"/>
        </w:rPr>
        <w:br/>
      </w:r>
      <w:r w:rsidRPr="002D7F2D">
        <w:rPr>
          <w:rFonts w:ascii="Times New Roman" w:hAnsi="Times New Roman"/>
          <w:sz w:val="28"/>
          <w:szCs w:val="28"/>
        </w:rPr>
        <w:t>«О критериях привлечения к ответственности з</w:t>
      </w:r>
      <w:r w:rsidR="00D273F9">
        <w:rPr>
          <w:rFonts w:ascii="Times New Roman" w:hAnsi="Times New Roman"/>
          <w:sz w:val="28"/>
          <w:szCs w:val="28"/>
        </w:rPr>
        <w:t xml:space="preserve">а коррупционные правонарушения», </w:t>
      </w:r>
      <w:r w:rsidRPr="002D7F2D">
        <w:rPr>
          <w:rFonts w:ascii="Times New Roman" w:hAnsi="Times New Roman"/>
          <w:sz w:val="28"/>
          <w:szCs w:val="28"/>
        </w:rPr>
        <w:t xml:space="preserve">«Обзор практики привлечения к ответственности </w:t>
      </w:r>
      <w:r w:rsidR="00D273F9">
        <w:rPr>
          <w:rFonts w:ascii="Times New Roman" w:hAnsi="Times New Roman"/>
          <w:sz w:val="28"/>
          <w:szCs w:val="28"/>
        </w:rPr>
        <w:t>муниципальных</w:t>
      </w:r>
      <w:r w:rsidRPr="002D7F2D">
        <w:rPr>
          <w:rFonts w:ascii="Times New Roman" w:hAnsi="Times New Roman"/>
          <w:sz w:val="28"/>
          <w:szCs w:val="28"/>
        </w:rPr>
        <w:t xml:space="preserve">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D273F9">
        <w:rPr>
          <w:rFonts w:ascii="Times New Roman" w:hAnsi="Times New Roman"/>
          <w:sz w:val="28"/>
          <w:szCs w:val="28"/>
        </w:rPr>
        <w:t>коррупции»</w:t>
      </w:r>
      <w:r w:rsidRPr="002D7F2D">
        <w:rPr>
          <w:rFonts w:ascii="Times New Roman" w:hAnsi="Times New Roman"/>
          <w:sz w:val="28"/>
          <w:szCs w:val="28"/>
        </w:rPr>
        <w:t xml:space="preserve">, </w:t>
      </w:r>
      <w:r w:rsidR="001F34BC" w:rsidRPr="002D7F2D">
        <w:rPr>
          <w:rFonts w:ascii="Times New Roman" w:hAnsi="Times New Roman"/>
          <w:sz w:val="28"/>
          <w:szCs w:val="28"/>
        </w:rPr>
        <w:t xml:space="preserve">данный проступок можно расценить как несущественный в связи с отсутствием коррупционной составляющей, </w:t>
      </w:r>
      <w:r w:rsidRPr="002D7F2D">
        <w:rPr>
          <w:rFonts w:ascii="Times New Roman" w:hAnsi="Times New Roman"/>
          <w:sz w:val="28"/>
          <w:szCs w:val="28"/>
        </w:rPr>
        <w:t xml:space="preserve">отсутствием умысла </w:t>
      </w:r>
      <w:r w:rsidR="00AC30DD" w:rsidRPr="002D7F2D">
        <w:rPr>
          <w:rFonts w:ascii="Times New Roman" w:hAnsi="Times New Roman"/>
          <w:sz w:val="28"/>
          <w:szCs w:val="28"/>
        </w:rPr>
        <w:t xml:space="preserve">в увеличении суммы </w:t>
      </w:r>
      <w:r w:rsidRPr="002D7F2D">
        <w:rPr>
          <w:rFonts w:ascii="Times New Roman" w:hAnsi="Times New Roman"/>
          <w:sz w:val="28"/>
          <w:szCs w:val="28"/>
        </w:rPr>
        <w:t>получен</w:t>
      </w:r>
      <w:r w:rsidR="00AC30DD" w:rsidRPr="002D7F2D">
        <w:rPr>
          <w:rFonts w:ascii="Times New Roman" w:hAnsi="Times New Roman"/>
          <w:sz w:val="28"/>
          <w:szCs w:val="28"/>
        </w:rPr>
        <w:t>ного</w:t>
      </w:r>
      <w:r w:rsidRPr="002D7F2D">
        <w:rPr>
          <w:rFonts w:ascii="Times New Roman" w:hAnsi="Times New Roman"/>
          <w:sz w:val="28"/>
          <w:szCs w:val="28"/>
        </w:rPr>
        <w:t xml:space="preserve"> дохода от вкладов в банках и иных </w:t>
      </w:r>
      <w:r w:rsidRPr="002D7F2D">
        <w:rPr>
          <w:rFonts w:ascii="Times New Roman" w:hAnsi="Times New Roman"/>
          <w:sz w:val="28"/>
          <w:szCs w:val="28"/>
        </w:rPr>
        <w:lastRenderedPageBreak/>
        <w:t xml:space="preserve">кредитных организациях </w:t>
      </w:r>
      <w:r w:rsidR="006B4B0A">
        <w:rPr>
          <w:rFonts w:ascii="Times New Roman" w:hAnsi="Times New Roman"/>
          <w:sz w:val="28"/>
          <w:szCs w:val="28"/>
        </w:rPr>
        <w:t>________________________</w:t>
      </w:r>
      <w:r w:rsidRPr="002D7F2D">
        <w:rPr>
          <w:rFonts w:ascii="Times New Roman" w:hAnsi="Times New Roman"/>
          <w:sz w:val="28"/>
          <w:szCs w:val="28"/>
        </w:rPr>
        <w:t xml:space="preserve"> а так же учитывая смягчающие обстоятельства (совершение нарушения требований законодательства о противодействии коррупции впервые, </w:t>
      </w:r>
      <w:r w:rsidR="001F34BC" w:rsidRPr="002D7F2D">
        <w:rPr>
          <w:rFonts w:ascii="Times New Roman" w:hAnsi="Times New Roman"/>
          <w:sz w:val="28"/>
          <w:szCs w:val="28"/>
        </w:rPr>
        <w:t>содействие проверяемого осуществляемым в ходе проверки мероприятиям, направленным на всестороннее изучение предмета проверки,</w:t>
      </w:r>
      <w:r w:rsidR="0034178F" w:rsidRPr="002D7F2D">
        <w:rPr>
          <w:rFonts w:ascii="Times New Roman" w:hAnsi="Times New Roman"/>
          <w:sz w:val="28"/>
          <w:szCs w:val="28"/>
        </w:rPr>
        <w:t xml:space="preserve"> безукоризненное соблюдение служащим в отчетном периоде других ограничений, запретов, требований, установленных в целях противодействия коррупции</w:t>
      </w:r>
      <w:r w:rsidR="00003B91">
        <w:rPr>
          <w:rFonts w:ascii="Times New Roman" w:hAnsi="Times New Roman"/>
          <w:sz w:val="28"/>
          <w:szCs w:val="28"/>
        </w:rPr>
        <w:t>).</w:t>
      </w:r>
    </w:p>
    <w:p w:rsidR="000305A5" w:rsidRPr="002D7F2D" w:rsidRDefault="000305A5" w:rsidP="0068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420B7" w:rsidRPr="002D7F2D">
        <w:rPr>
          <w:rFonts w:ascii="Times New Roman" w:hAnsi="Times New Roman" w:cs="Times New Roman"/>
          <w:sz w:val="28"/>
          <w:szCs w:val="28"/>
        </w:rPr>
        <w:t>предлаг</w:t>
      </w:r>
      <w:r w:rsidR="005420B7">
        <w:rPr>
          <w:rFonts w:ascii="Times New Roman" w:hAnsi="Times New Roman" w:cs="Times New Roman"/>
          <w:sz w:val="28"/>
          <w:szCs w:val="28"/>
        </w:rPr>
        <w:t>ается</w:t>
      </w:r>
      <w:r w:rsidRPr="002D7F2D">
        <w:rPr>
          <w:rFonts w:ascii="Times New Roman" w:hAnsi="Times New Roman" w:cs="Times New Roman"/>
          <w:sz w:val="28"/>
          <w:szCs w:val="28"/>
        </w:rPr>
        <w:t xml:space="preserve"> признать технической ошибкой в силу несуществен</w:t>
      </w:r>
      <w:r w:rsidR="005420B7">
        <w:rPr>
          <w:rFonts w:ascii="Times New Roman" w:hAnsi="Times New Roman" w:cs="Times New Roman"/>
          <w:sz w:val="28"/>
          <w:szCs w:val="28"/>
        </w:rPr>
        <w:t>ности совершенного проступка,</w:t>
      </w:r>
      <w:r w:rsidRPr="002D7F2D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003B91">
        <w:rPr>
          <w:rFonts w:ascii="Times New Roman" w:hAnsi="Times New Roman" w:cs="Times New Roman"/>
          <w:sz w:val="28"/>
          <w:szCs w:val="28"/>
        </w:rPr>
        <w:t xml:space="preserve"> </w:t>
      </w:r>
      <w:r w:rsidR="00003B91" w:rsidRPr="002D7F2D">
        <w:rPr>
          <w:rFonts w:ascii="Times New Roman" w:hAnsi="Times New Roman" w:cs="Times New Roman"/>
          <w:sz w:val="28"/>
          <w:szCs w:val="28"/>
        </w:rPr>
        <w:t>директору департамента строительства, архитектуры и ЖКХ администрации Ханты-Мансийского района</w:t>
      </w:r>
      <w:r w:rsidRPr="002D7F2D">
        <w:rPr>
          <w:rFonts w:ascii="Times New Roman" w:hAnsi="Times New Roman" w:cs="Times New Roman"/>
          <w:sz w:val="28"/>
          <w:szCs w:val="28"/>
        </w:rPr>
        <w:t xml:space="preserve"> не </w:t>
      </w:r>
      <w:r w:rsidR="005420B7">
        <w:rPr>
          <w:rFonts w:ascii="Times New Roman" w:hAnsi="Times New Roman" w:cs="Times New Roman"/>
          <w:sz w:val="28"/>
          <w:szCs w:val="28"/>
        </w:rPr>
        <w:t xml:space="preserve">применять к муниципальному служащему меру дисциплинарной ответственности. </w:t>
      </w:r>
    </w:p>
    <w:p w:rsidR="0074192C" w:rsidRPr="002D7F2D" w:rsidRDefault="0074192C" w:rsidP="00BD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Pr="002D7F2D" w:rsidRDefault="003B572A" w:rsidP="00BD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B572A" w:rsidRPr="002D7F2D" w:rsidRDefault="003B572A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За – </w:t>
      </w:r>
      <w:r w:rsidR="00C41924" w:rsidRPr="002D7F2D">
        <w:rPr>
          <w:rFonts w:ascii="Times New Roman" w:hAnsi="Times New Roman" w:cs="Times New Roman"/>
          <w:sz w:val="28"/>
          <w:szCs w:val="28"/>
        </w:rPr>
        <w:t>6</w:t>
      </w:r>
    </w:p>
    <w:p w:rsidR="003B572A" w:rsidRPr="002D7F2D" w:rsidRDefault="003B572A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C41924" w:rsidRPr="002D7F2D">
        <w:rPr>
          <w:rFonts w:ascii="Times New Roman" w:hAnsi="Times New Roman" w:cs="Times New Roman"/>
          <w:sz w:val="28"/>
          <w:szCs w:val="28"/>
        </w:rPr>
        <w:t>0</w:t>
      </w:r>
    </w:p>
    <w:p w:rsidR="003B572A" w:rsidRPr="002D7F2D" w:rsidRDefault="003B572A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C41924" w:rsidRPr="002D7F2D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2531"/>
        <w:gridCol w:w="2188"/>
      </w:tblGrid>
      <w:tr w:rsidR="005C35F8" w:rsidRPr="002D7F2D" w:rsidTr="006B4B0A">
        <w:trPr>
          <w:trHeight w:val="870"/>
        </w:trPr>
        <w:tc>
          <w:tcPr>
            <w:tcW w:w="4352" w:type="dxa"/>
          </w:tcPr>
          <w:p w:rsidR="00356F50" w:rsidRPr="002D7F2D" w:rsidRDefault="00356F50" w:rsidP="00356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Pr="002D7F2D" w:rsidRDefault="005C35F8" w:rsidP="00356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81839" w:rsidRPr="002D7F2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531" w:type="dxa"/>
          </w:tcPr>
          <w:p w:rsidR="00356F50" w:rsidRPr="002D7F2D" w:rsidRDefault="00356F50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Pr="002D7F2D" w:rsidRDefault="006B4B0A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356F50" w:rsidRPr="002D7F2D" w:rsidRDefault="00356F50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Pr="002D7F2D" w:rsidRDefault="005C35F8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В.А.Попов</w:t>
            </w:r>
            <w:proofErr w:type="spellEnd"/>
          </w:p>
        </w:tc>
      </w:tr>
      <w:tr w:rsidR="006B4B0A" w:rsidRPr="002D7F2D" w:rsidTr="001F34BC">
        <w:trPr>
          <w:trHeight w:val="363"/>
        </w:trPr>
        <w:tc>
          <w:tcPr>
            <w:tcW w:w="4352" w:type="dxa"/>
          </w:tcPr>
          <w:p w:rsidR="006B4B0A" w:rsidRPr="002D7F2D" w:rsidRDefault="006B4B0A" w:rsidP="006B4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</w:tcPr>
          <w:p w:rsidR="006B4B0A" w:rsidRDefault="006B4B0A" w:rsidP="006B4B0A">
            <w:r w:rsidRPr="00321A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6B4B0A" w:rsidRPr="002D7F2D" w:rsidRDefault="006B4B0A" w:rsidP="006B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Н.В.Фролова</w:t>
            </w:r>
            <w:proofErr w:type="spellEnd"/>
          </w:p>
        </w:tc>
      </w:tr>
      <w:tr w:rsidR="006B4B0A" w:rsidRPr="002D7F2D" w:rsidTr="001F34BC">
        <w:trPr>
          <w:trHeight w:val="370"/>
        </w:trPr>
        <w:tc>
          <w:tcPr>
            <w:tcW w:w="4352" w:type="dxa"/>
          </w:tcPr>
          <w:p w:rsidR="006B4B0A" w:rsidRPr="002D7F2D" w:rsidRDefault="006B4B0A" w:rsidP="006B4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31" w:type="dxa"/>
          </w:tcPr>
          <w:p w:rsidR="006B4B0A" w:rsidRDefault="006B4B0A" w:rsidP="006B4B0A">
            <w:r w:rsidRPr="00321A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6B4B0A" w:rsidRPr="002D7F2D" w:rsidRDefault="006B4B0A" w:rsidP="006B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А.А.Минич</w:t>
            </w:r>
            <w:proofErr w:type="spellEnd"/>
          </w:p>
        </w:tc>
      </w:tr>
      <w:tr w:rsidR="006B4B0A" w:rsidRPr="002D7F2D" w:rsidTr="001F34BC">
        <w:trPr>
          <w:trHeight w:val="363"/>
        </w:trPr>
        <w:tc>
          <w:tcPr>
            <w:tcW w:w="4352" w:type="dxa"/>
          </w:tcPr>
          <w:p w:rsidR="006B4B0A" w:rsidRPr="002D7F2D" w:rsidRDefault="006B4B0A" w:rsidP="006B4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6B4B0A" w:rsidRDefault="006B4B0A" w:rsidP="006B4B0A">
            <w:r w:rsidRPr="00321A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6B4B0A" w:rsidRPr="002D7F2D" w:rsidRDefault="006B4B0A" w:rsidP="006B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Л.Г.Лукиных</w:t>
            </w:r>
            <w:proofErr w:type="spellEnd"/>
          </w:p>
        </w:tc>
      </w:tr>
      <w:tr w:rsidR="006B4B0A" w:rsidRPr="002D7F2D" w:rsidTr="001F34BC">
        <w:trPr>
          <w:trHeight w:val="341"/>
        </w:trPr>
        <w:tc>
          <w:tcPr>
            <w:tcW w:w="4352" w:type="dxa"/>
          </w:tcPr>
          <w:p w:rsidR="006B4B0A" w:rsidRPr="002D7F2D" w:rsidRDefault="006B4B0A" w:rsidP="006B4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6B4B0A" w:rsidRDefault="006B4B0A" w:rsidP="006B4B0A">
            <w:r w:rsidRPr="00321A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6B4B0A" w:rsidRPr="002D7F2D" w:rsidRDefault="006B4B0A" w:rsidP="006B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А.Ю.Калинина</w:t>
            </w:r>
            <w:proofErr w:type="spellEnd"/>
          </w:p>
        </w:tc>
      </w:tr>
      <w:tr w:rsidR="006B4B0A" w:rsidRPr="002D7F2D" w:rsidTr="001F34BC">
        <w:trPr>
          <w:trHeight w:val="341"/>
        </w:trPr>
        <w:tc>
          <w:tcPr>
            <w:tcW w:w="4352" w:type="dxa"/>
          </w:tcPr>
          <w:p w:rsidR="006B4B0A" w:rsidRPr="002D7F2D" w:rsidRDefault="006B4B0A" w:rsidP="006B4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6B4B0A" w:rsidRDefault="006B4B0A" w:rsidP="006B4B0A">
            <w:r w:rsidRPr="00321A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6B4B0A" w:rsidRPr="002D7F2D" w:rsidRDefault="006B4B0A" w:rsidP="006B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В.Г.Геккель</w:t>
            </w:r>
            <w:proofErr w:type="spellEnd"/>
          </w:p>
        </w:tc>
      </w:tr>
    </w:tbl>
    <w:p w:rsidR="00B84089" w:rsidRPr="002D7F2D" w:rsidRDefault="00B84089" w:rsidP="0073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4089" w:rsidRPr="002D7F2D" w:rsidSect="00731A57">
      <w:headerReference w:type="default" r:id="rId8"/>
      <w:footerReference w:type="default" r:id="rId9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94" w:rsidRDefault="007B6094" w:rsidP="00390E8A">
      <w:pPr>
        <w:spacing w:after="0" w:line="240" w:lineRule="auto"/>
      </w:pPr>
      <w:r>
        <w:separator/>
      </w:r>
    </w:p>
  </w:endnote>
  <w:endnote w:type="continuationSeparator" w:id="0">
    <w:p w:rsidR="007B6094" w:rsidRDefault="007B6094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377658"/>
      <w:docPartObj>
        <w:docPartGallery w:val="Page Numbers (Bottom of Page)"/>
        <w:docPartUnique/>
      </w:docPartObj>
    </w:sdtPr>
    <w:sdtEndPr/>
    <w:sdtContent>
      <w:p w:rsidR="0082149F" w:rsidRDefault="008214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0A">
          <w:rPr>
            <w:noProof/>
          </w:rPr>
          <w:t>5</w:t>
        </w:r>
        <w:r>
          <w:fldChar w:fldCharType="end"/>
        </w:r>
      </w:p>
    </w:sdtContent>
  </w:sdt>
  <w:p w:rsidR="00390E8A" w:rsidRDefault="00390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94" w:rsidRDefault="007B6094" w:rsidP="00390E8A">
      <w:pPr>
        <w:spacing w:after="0" w:line="240" w:lineRule="auto"/>
      </w:pPr>
      <w:r>
        <w:separator/>
      </w:r>
    </w:p>
  </w:footnote>
  <w:footnote w:type="continuationSeparator" w:id="0">
    <w:p w:rsidR="007B6094" w:rsidRDefault="007B6094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8A" w:rsidRDefault="00390E8A">
    <w:pPr>
      <w:pStyle w:val="a7"/>
      <w:jc w:val="center"/>
    </w:pPr>
  </w:p>
  <w:p w:rsidR="00390E8A" w:rsidRDefault="00390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3B91"/>
    <w:rsid w:val="00007405"/>
    <w:rsid w:val="000078FC"/>
    <w:rsid w:val="00020AA8"/>
    <w:rsid w:val="000305A5"/>
    <w:rsid w:val="000F6087"/>
    <w:rsid w:val="000F76CC"/>
    <w:rsid w:val="001318EE"/>
    <w:rsid w:val="00131F3B"/>
    <w:rsid w:val="00134434"/>
    <w:rsid w:val="001421A9"/>
    <w:rsid w:val="001A2700"/>
    <w:rsid w:val="001B3682"/>
    <w:rsid w:val="001B5C9A"/>
    <w:rsid w:val="001F34BC"/>
    <w:rsid w:val="001F7379"/>
    <w:rsid w:val="00202556"/>
    <w:rsid w:val="00243D6A"/>
    <w:rsid w:val="00265A8F"/>
    <w:rsid w:val="002B2732"/>
    <w:rsid w:val="002C2A43"/>
    <w:rsid w:val="002D580B"/>
    <w:rsid w:val="002D7F2D"/>
    <w:rsid w:val="002F081B"/>
    <w:rsid w:val="003344C6"/>
    <w:rsid w:val="0034178F"/>
    <w:rsid w:val="00354703"/>
    <w:rsid w:val="00356F50"/>
    <w:rsid w:val="00390E8A"/>
    <w:rsid w:val="003B572A"/>
    <w:rsid w:val="003D17A0"/>
    <w:rsid w:val="003F4720"/>
    <w:rsid w:val="00406C11"/>
    <w:rsid w:val="00411546"/>
    <w:rsid w:val="00446886"/>
    <w:rsid w:val="00447BF5"/>
    <w:rsid w:val="004525BF"/>
    <w:rsid w:val="00465014"/>
    <w:rsid w:val="00476012"/>
    <w:rsid w:val="004F278C"/>
    <w:rsid w:val="004F38E2"/>
    <w:rsid w:val="004F661D"/>
    <w:rsid w:val="005420B7"/>
    <w:rsid w:val="005B4E76"/>
    <w:rsid w:val="005C35F8"/>
    <w:rsid w:val="005E00CC"/>
    <w:rsid w:val="0060366C"/>
    <w:rsid w:val="00620672"/>
    <w:rsid w:val="0066203E"/>
    <w:rsid w:val="00681839"/>
    <w:rsid w:val="00685557"/>
    <w:rsid w:val="00685DF9"/>
    <w:rsid w:val="00697A4E"/>
    <w:rsid w:val="006A325A"/>
    <w:rsid w:val="006A535D"/>
    <w:rsid w:val="006B178C"/>
    <w:rsid w:val="006B4B0A"/>
    <w:rsid w:val="006F4052"/>
    <w:rsid w:val="007128C6"/>
    <w:rsid w:val="00727A9E"/>
    <w:rsid w:val="00731A57"/>
    <w:rsid w:val="0074192C"/>
    <w:rsid w:val="007532BE"/>
    <w:rsid w:val="00761FE4"/>
    <w:rsid w:val="00782002"/>
    <w:rsid w:val="007867BE"/>
    <w:rsid w:val="007A0B68"/>
    <w:rsid w:val="007A4FFC"/>
    <w:rsid w:val="007B6094"/>
    <w:rsid w:val="007C079E"/>
    <w:rsid w:val="0082149F"/>
    <w:rsid w:val="00853AB2"/>
    <w:rsid w:val="0086694E"/>
    <w:rsid w:val="0088563B"/>
    <w:rsid w:val="0089636D"/>
    <w:rsid w:val="008A3D87"/>
    <w:rsid w:val="008D0D42"/>
    <w:rsid w:val="008D6772"/>
    <w:rsid w:val="008D7DA1"/>
    <w:rsid w:val="009407BE"/>
    <w:rsid w:val="009556E5"/>
    <w:rsid w:val="009676B5"/>
    <w:rsid w:val="009A5666"/>
    <w:rsid w:val="009C6E4B"/>
    <w:rsid w:val="009D0C68"/>
    <w:rsid w:val="00A3064D"/>
    <w:rsid w:val="00A366C6"/>
    <w:rsid w:val="00AA56A2"/>
    <w:rsid w:val="00AC30DD"/>
    <w:rsid w:val="00B16381"/>
    <w:rsid w:val="00B236D6"/>
    <w:rsid w:val="00B73B56"/>
    <w:rsid w:val="00B84089"/>
    <w:rsid w:val="00BA78CE"/>
    <w:rsid w:val="00BD148B"/>
    <w:rsid w:val="00C20693"/>
    <w:rsid w:val="00C41924"/>
    <w:rsid w:val="00C50E20"/>
    <w:rsid w:val="00C632E1"/>
    <w:rsid w:val="00CC0778"/>
    <w:rsid w:val="00CC4BCA"/>
    <w:rsid w:val="00CE372A"/>
    <w:rsid w:val="00D0759C"/>
    <w:rsid w:val="00D21AF7"/>
    <w:rsid w:val="00D273F9"/>
    <w:rsid w:val="00D97BD9"/>
    <w:rsid w:val="00DB634C"/>
    <w:rsid w:val="00DF0B02"/>
    <w:rsid w:val="00E14D90"/>
    <w:rsid w:val="00E44633"/>
    <w:rsid w:val="00E6775A"/>
    <w:rsid w:val="00ED4D8D"/>
    <w:rsid w:val="00EF5E9A"/>
    <w:rsid w:val="00F27915"/>
    <w:rsid w:val="00F417F4"/>
    <w:rsid w:val="00F545DF"/>
    <w:rsid w:val="00F563EE"/>
    <w:rsid w:val="00F73B01"/>
    <w:rsid w:val="00F8586B"/>
    <w:rsid w:val="00F95F5C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B866-6DCE-4C20-B70B-8D7A2A32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Фролова Н.В.</cp:lastModifiedBy>
  <cp:revision>3</cp:revision>
  <cp:lastPrinted>2020-11-12T11:03:00Z</cp:lastPrinted>
  <dcterms:created xsi:type="dcterms:W3CDTF">2020-11-16T10:51:00Z</dcterms:created>
  <dcterms:modified xsi:type="dcterms:W3CDTF">2020-11-16T11:01:00Z</dcterms:modified>
</cp:coreProperties>
</file>